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92" w:rsidRDefault="009A1992" w:rsidP="00D92812">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Date of Service:  </w:t>
      </w:r>
      <w:r w:rsidR="00F34531">
        <w:t>____/__</w:t>
      </w:r>
      <w:r w:rsidR="00D92812">
        <w:t>__/20___</w:t>
      </w:r>
    </w:p>
    <w:p w:rsidR="009A1992" w:rsidRPr="00D92812" w:rsidRDefault="00F34531" w:rsidP="00F34531">
      <w:pPr>
        <w:pStyle w:val="Heading2"/>
        <w:tabs>
          <w:tab w:val="left" w:pos="1985"/>
        </w:tabs>
        <w:rPr>
          <w:sz w:val="20"/>
        </w:rPr>
      </w:pPr>
      <w:r>
        <w:tab/>
      </w:r>
      <w:r>
        <w:tab/>
      </w:r>
      <w:proofErr w:type="spellStart"/>
      <w:proofErr w:type="gramStart"/>
      <w:r w:rsidR="00D92812" w:rsidRPr="00D92812">
        <w:rPr>
          <w:sz w:val="20"/>
        </w:rPr>
        <w:t>dd</w:t>
      </w:r>
      <w:proofErr w:type="spellEnd"/>
      <w:r w:rsidR="00D92812" w:rsidRPr="00D92812">
        <w:rPr>
          <w:sz w:val="20"/>
        </w:rPr>
        <w:t>/mm/</w:t>
      </w:r>
      <w:proofErr w:type="spellStart"/>
      <w:r w:rsidR="00D92812" w:rsidRPr="00D92812">
        <w:rPr>
          <w:sz w:val="20"/>
        </w:rPr>
        <w:t>yyyy</w:t>
      </w:r>
      <w:proofErr w:type="spellEnd"/>
      <w:proofErr w:type="gramEnd"/>
    </w:p>
    <w:p w:rsidR="00F26E68" w:rsidRDefault="005C1C58" w:rsidP="00816484">
      <w:pPr>
        <w:pStyle w:val="Heading2"/>
      </w:pPr>
      <w:r>
        <w:t>30</w:t>
      </w:r>
      <w:r w:rsidR="00B02D19">
        <w:t xml:space="preserve"> minutes </w:t>
      </w:r>
      <w:r w:rsidR="002705EB">
        <w:t xml:space="preserve">or more </w:t>
      </w:r>
      <w:r w:rsidR="00B02D19">
        <w:t>before Service Start</w:t>
      </w:r>
    </w:p>
    <w:p w:rsidR="00B02D19" w:rsidRDefault="000F4E47" w:rsidP="005C1C58">
      <w:pPr>
        <w:pBdr>
          <w:top w:val="single" w:sz="4" w:space="1" w:color="auto"/>
          <w:left w:val="single" w:sz="4" w:space="4" w:color="auto"/>
          <w:bottom w:val="single" w:sz="4" w:space="1" w:color="auto"/>
          <w:right w:val="single" w:sz="4" w:space="4" w:color="auto"/>
        </w:pBdr>
        <w:shd w:val="clear" w:color="auto" w:fill="BFBFBF" w:themeFill="background1" w:themeFillShade="BF"/>
        <w:rPr>
          <w:lang w:val="en-US"/>
        </w:rPr>
      </w:pPr>
      <w:r>
        <w:rPr>
          <w:lang w:val="en-US"/>
        </w:rPr>
        <w:t>“Inside Booth Setup”</w:t>
      </w:r>
    </w:p>
    <w:p w:rsidR="00F02068" w:rsidRDefault="00F02068" w:rsidP="00F02068">
      <w:pPr>
        <w:pStyle w:val="ListParagraph"/>
        <w:numPr>
          <w:ilvl w:val="0"/>
          <w:numId w:val="2"/>
        </w:numPr>
        <w:rPr>
          <w:lang w:val="en-US"/>
        </w:rPr>
      </w:pPr>
      <w:r>
        <w:rPr>
          <w:lang w:val="en-US"/>
        </w:rPr>
        <w:t>Ensure there is a working pen</w:t>
      </w:r>
      <w:r w:rsidR="00DD2E3A">
        <w:rPr>
          <w:lang w:val="en-US"/>
        </w:rPr>
        <w:t>/pencil</w:t>
      </w:r>
      <w:r>
        <w:rPr>
          <w:lang w:val="en-US"/>
        </w:rPr>
        <w:t xml:space="preserve"> available for your use before and during the service</w:t>
      </w:r>
    </w:p>
    <w:p w:rsidR="00150DDD" w:rsidRDefault="00150DDD" w:rsidP="00B0733F">
      <w:pPr>
        <w:pStyle w:val="ListParagraph"/>
        <w:numPr>
          <w:ilvl w:val="0"/>
          <w:numId w:val="2"/>
        </w:numPr>
        <w:rPr>
          <w:lang w:val="en-US"/>
        </w:rPr>
      </w:pPr>
      <w:r>
        <w:rPr>
          <w:lang w:val="en-US"/>
        </w:rPr>
        <w:t>Obtain bulletin for today’s service</w:t>
      </w:r>
      <w:r w:rsidR="00F26E68">
        <w:rPr>
          <w:lang w:val="en-US"/>
        </w:rPr>
        <w:t xml:space="preserve"> from table at sanctuary entrance</w:t>
      </w:r>
    </w:p>
    <w:p w:rsidR="00DD2E3A" w:rsidRDefault="00DD2E3A" w:rsidP="00DD2E3A">
      <w:pPr>
        <w:pStyle w:val="ListParagraph"/>
        <w:numPr>
          <w:ilvl w:val="0"/>
          <w:numId w:val="2"/>
        </w:numPr>
        <w:rPr>
          <w:lang w:val="en-US"/>
        </w:rPr>
      </w:pPr>
      <w:r>
        <w:rPr>
          <w:lang w:val="en-US"/>
        </w:rPr>
        <w:t>Turn Projector Source to “Rear Computer”</w:t>
      </w:r>
    </w:p>
    <w:p w:rsidR="00B02D19" w:rsidRDefault="00B02D19" w:rsidP="00B0733F">
      <w:pPr>
        <w:pStyle w:val="ListParagraph"/>
        <w:numPr>
          <w:ilvl w:val="0"/>
          <w:numId w:val="2"/>
        </w:numPr>
        <w:rPr>
          <w:lang w:val="en-US"/>
        </w:rPr>
      </w:pPr>
      <w:r>
        <w:rPr>
          <w:lang w:val="en-US"/>
        </w:rPr>
        <w:t xml:space="preserve">Turn on PC </w:t>
      </w:r>
      <w:r w:rsidR="00EE5874">
        <w:rPr>
          <w:lang w:val="en-US"/>
        </w:rPr>
        <w:t xml:space="preserve">Power Bar </w:t>
      </w:r>
    </w:p>
    <w:p w:rsidR="00B02D19" w:rsidRDefault="00B02D19" w:rsidP="00B0733F">
      <w:pPr>
        <w:pStyle w:val="ListParagraph"/>
        <w:numPr>
          <w:ilvl w:val="0"/>
          <w:numId w:val="2"/>
        </w:numPr>
        <w:rPr>
          <w:lang w:val="en-US"/>
        </w:rPr>
      </w:pPr>
      <w:r>
        <w:rPr>
          <w:lang w:val="en-US"/>
        </w:rPr>
        <w:t>Turn on Power to Projectors Switch on Wall to Right of PC</w:t>
      </w:r>
    </w:p>
    <w:p w:rsidR="00B02D19" w:rsidRDefault="00B02D19" w:rsidP="00B0733F">
      <w:pPr>
        <w:pStyle w:val="ListParagraph"/>
        <w:numPr>
          <w:ilvl w:val="0"/>
          <w:numId w:val="2"/>
        </w:numPr>
        <w:rPr>
          <w:lang w:val="en-US"/>
        </w:rPr>
      </w:pPr>
      <w:r>
        <w:rPr>
          <w:lang w:val="en-US"/>
        </w:rPr>
        <w:t>Turn on Projectors using remote and aiming at RF Repeater</w:t>
      </w:r>
      <w:r w:rsidR="00F26E68">
        <w:rPr>
          <w:lang w:val="en-US"/>
        </w:rPr>
        <w:t xml:space="preserve"> (Use remote marked “Both Projectors”</w:t>
      </w:r>
      <w:r w:rsidR="00DD2E3A">
        <w:rPr>
          <w:lang w:val="en-US"/>
        </w:rPr>
        <w:t>; RF Repeater is mounted on the window frame to the right of the sliding window</w:t>
      </w:r>
      <w:r w:rsidR="00F26E68">
        <w:rPr>
          <w:lang w:val="en-US"/>
        </w:rPr>
        <w:t>)</w:t>
      </w:r>
    </w:p>
    <w:p w:rsidR="00B02D19" w:rsidRDefault="00B02D19" w:rsidP="00B0733F">
      <w:pPr>
        <w:pStyle w:val="ListParagraph"/>
        <w:numPr>
          <w:ilvl w:val="0"/>
          <w:numId w:val="2"/>
        </w:numPr>
        <w:rPr>
          <w:lang w:val="en-US"/>
        </w:rPr>
      </w:pPr>
      <w:r>
        <w:rPr>
          <w:lang w:val="en-US"/>
        </w:rPr>
        <w:t>Turn on PC</w:t>
      </w:r>
    </w:p>
    <w:p w:rsidR="00B02D19" w:rsidRDefault="00B02D19" w:rsidP="00B0733F">
      <w:pPr>
        <w:pStyle w:val="ListParagraph"/>
        <w:numPr>
          <w:ilvl w:val="0"/>
          <w:numId w:val="2"/>
        </w:numPr>
        <w:rPr>
          <w:lang w:val="en-US"/>
        </w:rPr>
      </w:pPr>
      <w:r>
        <w:rPr>
          <w:lang w:val="en-US"/>
        </w:rPr>
        <w:t>At Login Screen, input password for Control Room Computer</w:t>
      </w:r>
    </w:p>
    <w:p w:rsidR="00D92812" w:rsidRPr="00D92812" w:rsidRDefault="00B02D19" w:rsidP="00D92812">
      <w:pPr>
        <w:spacing w:before="60"/>
        <w:ind w:left="357"/>
        <w:rPr>
          <w:b/>
          <w:lang w:val="en-US"/>
        </w:rPr>
      </w:pPr>
      <w:r w:rsidRPr="00D92812">
        <w:rPr>
          <w:b/>
          <w:lang w:val="en-US"/>
        </w:rPr>
        <w:t>After Wind</w:t>
      </w:r>
      <w:r w:rsidR="005C1C58" w:rsidRPr="00D92812">
        <w:rPr>
          <w:b/>
          <w:lang w:val="en-US"/>
        </w:rPr>
        <w:t xml:space="preserve">ows has completed its start up, </w:t>
      </w:r>
    </w:p>
    <w:p w:rsidR="00D92812" w:rsidRDefault="00902982" w:rsidP="00B0733F">
      <w:pPr>
        <w:pStyle w:val="ListParagraph"/>
        <w:numPr>
          <w:ilvl w:val="0"/>
          <w:numId w:val="2"/>
        </w:numPr>
        <w:rPr>
          <w:lang w:val="en-US"/>
        </w:rPr>
      </w:pPr>
      <w:r>
        <w:rPr>
          <w:lang w:val="en-US"/>
        </w:rPr>
        <w:t>Open a web browser and check to see if internet connectivity has been established</w:t>
      </w:r>
    </w:p>
    <w:p w:rsidR="00902982" w:rsidRDefault="00902982" w:rsidP="00902982">
      <w:pPr>
        <w:pStyle w:val="ListParagraph"/>
        <w:numPr>
          <w:ilvl w:val="1"/>
          <w:numId w:val="2"/>
        </w:numPr>
        <w:rPr>
          <w:lang w:val="en-US"/>
        </w:rPr>
      </w:pPr>
      <w:r>
        <w:rPr>
          <w:lang w:val="en-US"/>
        </w:rPr>
        <w:t>If Yes, go to</w:t>
      </w:r>
    </w:p>
    <w:p w:rsidR="00902982" w:rsidRDefault="00F34531" w:rsidP="00902982">
      <w:pPr>
        <w:pStyle w:val="ListParagraph"/>
        <w:numPr>
          <w:ilvl w:val="1"/>
          <w:numId w:val="2"/>
        </w:numPr>
        <w:rPr>
          <w:lang w:val="en-US"/>
        </w:rPr>
      </w:pPr>
      <w:r>
        <w:rPr>
          <w:noProof/>
          <w:lang w:eastAsia="en-CA"/>
        </w:rPr>
        <mc:AlternateContent>
          <mc:Choice Requires="wps">
            <w:drawing>
              <wp:anchor distT="0" distB="0" distL="114300" distR="114300" simplePos="0" relativeHeight="251659264" behindDoc="0" locked="0" layoutInCell="1" allowOverlap="1" wp14:anchorId="187D5A05" wp14:editId="1BF33E65">
                <wp:simplePos x="0" y="0"/>
                <wp:positionH relativeFrom="column">
                  <wp:posOffset>-167753</wp:posOffset>
                </wp:positionH>
                <wp:positionV relativeFrom="paragraph">
                  <wp:posOffset>545398</wp:posOffset>
                </wp:positionV>
                <wp:extent cx="1423405" cy="179070"/>
                <wp:effectExtent l="31433" t="6667" r="37147" b="56198"/>
                <wp:wrapNone/>
                <wp:docPr id="2" name="Elbow Connector 2"/>
                <wp:cNvGraphicFramePr/>
                <a:graphic xmlns:a="http://schemas.openxmlformats.org/drawingml/2006/main">
                  <a:graphicData uri="http://schemas.microsoft.com/office/word/2010/wordprocessingShape">
                    <wps:wsp>
                      <wps:cNvCnPr/>
                      <wps:spPr>
                        <a:xfrm rot="5400000">
                          <a:off x="0" y="0"/>
                          <a:ext cx="1423405" cy="179070"/>
                        </a:xfrm>
                        <a:prstGeom prst="bentConnector3">
                          <a:avLst>
                            <a:gd name="adj1" fmla="val 608"/>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3.2pt;margin-top:42.95pt;width:112.1pt;height:14.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" adj="131" strokecolor="#4579b8 [3044]" strokeweight="2pt">
                <v:stroke endarrow="open"/>
              </v:shape>
            </w:pict>
          </mc:Fallback>
        </mc:AlternateContent>
      </w:r>
      <w:r w:rsidR="00902982">
        <w:rPr>
          <w:lang w:val="en-US"/>
        </w:rPr>
        <w:t xml:space="preserve">If No, you will need to obtain a key for the receptionist office to </w:t>
      </w:r>
      <w:r>
        <w:rPr>
          <w:lang w:val="en-US"/>
        </w:rPr>
        <w:t>reset the modem and router</w:t>
      </w:r>
      <w:r w:rsidR="00902982">
        <w:rPr>
          <w:lang w:val="en-US"/>
        </w:rPr>
        <w:t>.</w:t>
      </w:r>
      <w:r>
        <w:rPr>
          <w:lang w:val="en-US"/>
        </w:rPr>
        <w:t xml:space="preserve">  Resetting is done by pulling out the power connection from the router and leaving it out while removing the power connection from the modem.  Once both have been disconnected wait 15-20 seconds, then reinsert first the modem connection then the router connection.  Once all the lights on the modem are back on, you can return to the Sound Booth</w:t>
      </w:r>
    </w:p>
    <w:p w:rsidR="00F34531" w:rsidRDefault="00F34531" w:rsidP="00F34531">
      <w:pPr>
        <w:pStyle w:val="ListParagraph"/>
        <w:numPr>
          <w:ilvl w:val="2"/>
          <w:numId w:val="2"/>
        </w:numPr>
        <w:rPr>
          <w:lang w:val="en-US"/>
        </w:rPr>
      </w:pPr>
      <w:r>
        <w:rPr>
          <w:lang w:val="en-US"/>
        </w:rPr>
        <w:t>Check for internet connectivity again, if successful proceed to next step; if unsuccessful repeat above procedure.</w:t>
      </w:r>
    </w:p>
    <w:p w:rsidR="00902982" w:rsidRPr="00902982" w:rsidRDefault="00902982" w:rsidP="00902982">
      <w:pPr>
        <w:rPr>
          <w:lang w:val="en-US"/>
        </w:rPr>
      </w:pPr>
    </w:p>
    <w:p w:rsidR="00B02D19" w:rsidRDefault="00F34531" w:rsidP="00B0733F">
      <w:pPr>
        <w:pStyle w:val="ListParagraph"/>
        <w:numPr>
          <w:ilvl w:val="0"/>
          <w:numId w:val="2"/>
        </w:numPr>
        <w:rPr>
          <w:lang w:val="en-US"/>
        </w:rPr>
      </w:pPr>
      <w:r>
        <w:rPr>
          <w:lang w:val="en-US"/>
        </w:rPr>
        <w:t>D</w:t>
      </w:r>
      <w:r w:rsidR="00B02D19">
        <w:rPr>
          <w:lang w:val="en-US"/>
        </w:rPr>
        <w:t xml:space="preserve">ouble click on </w:t>
      </w:r>
      <w:proofErr w:type="spellStart"/>
      <w:r w:rsidR="00B02D19">
        <w:rPr>
          <w:lang w:val="en-US"/>
        </w:rPr>
        <w:t>EasyWorship</w:t>
      </w:r>
      <w:proofErr w:type="spellEnd"/>
      <w:r w:rsidR="00B02D19">
        <w:rPr>
          <w:lang w:val="en-US"/>
        </w:rPr>
        <w:t xml:space="preserve"> icon</w:t>
      </w:r>
    </w:p>
    <w:p w:rsidR="005C1C58" w:rsidRDefault="005C1C58" w:rsidP="00B0733F">
      <w:pPr>
        <w:pStyle w:val="ListParagraph"/>
        <w:numPr>
          <w:ilvl w:val="0"/>
          <w:numId w:val="2"/>
        </w:numPr>
        <w:rPr>
          <w:lang w:val="en-US"/>
        </w:rPr>
      </w:pPr>
      <w:r>
        <w:rPr>
          <w:lang w:val="en-US"/>
        </w:rPr>
        <w:t>Check rear screen to ensure its displaying same information as front screen</w:t>
      </w:r>
    </w:p>
    <w:p w:rsidR="005C1C58" w:rsidRDefault="005C1C58" w:rsidP="005C1C58">
      <w:pPr>
        <w:pStyle w:val="ListParagraph"/>
        <w:numPr>
          <w:ilvl w:val="1"/>
          <w:numId w:val="2"/>
        </w:numPr>
        <w:rPr>
          <w:lang w:val="en-US"/>
        </w:rPr>
      </w:pPr>
      <w:r w:rsidRPr="005C1C58">
        <w:rPr>
          <w:lang w:val="en-US"/>
        </w:rPr>
        <w:t xml:space="preserve">If </w:t>
      </w:r>
      <w:r>
        <w:rPr>
          <w:lang w:val="en-US"/>
        </w:rPr>
        <w:t>displaying a setup</w:t>
      </w:r>
      <w:r w:rsidR="00D92812">
        <w:rPr>
          <w:lang w:val="en-US"/>
        </w:rPr>
        <w:t>/test</w:t>
      </w:r>
      <w:r>
        <w:rPr>
          <w:lang w:val="en-US"/>
        </w:rPr>
        <w:t xml:space="preserve"> screen, then u</w:t>
      </w:r>
      <w:r w:rsidRPr="005C1C58">
        <w:rPr>
          <w:lang w:val="en-US"/>
        </w:rPr>
        <w:t>sing remote marked “Rear Projector”, press</w:t>
      </w:r>
      <w:r>
        <w:rPr>
          <w:lang w:val="en-US"/>
        </w:rPr>
        <w:t xml:space="preserve"> the Enter key</w:t>
      </w:r>
      <w:r w:rsidRPr="005C1C58">
        <w:rPr>
          <w:lang w:val="en-US"/>
        </w:rPr>
        <w:t xml:space="preserve"> </w:t>
      </w:r>
      <w:r>
        <w:rPr>
          <w:lang w:val="en-US"/>
        </w:rPr>
        <w:t>once</w:t>
      </w:r>
    </w:p>
    <w:p w:rsidR="005C1C58" w:rsidRDefault="005C1C58" w:rsidP="005C1C58">
      <w:pPr>
        <w:pStyle w:val="ListParagraph"/>
        <w:numPr>
          <w:ilvl w:val="1"/>
          <w:numId w:val="2"/>
        </w:numPr>
        <w:rPr>
          <w:lang w:val="en-US"/>
        </w:rPr>
      </w:pPr>
      <w:r>
        <w:rPr>
          <w:lang w:val="en-US"/>
        </w:rPr>
        <w:t>Wait 10 seconds then check rear screen again</w:t>
      </w:r>
    </w:p>
    <w:p w:rsidR="005C1C58" w:rsidRDefault="005C1C58" w:rsidP="005C1C58">
      <w:pPr>
        <w:pStyle w:val="ListParagraph"/>
        <w:numPr>
          <w:ilvl w:val="1"/>
          <w:numId w:val="2"/>
        </w:numPr>
        <w:rPr>
          <w:lang w:val="en-US"/>
        </w:rPr>
      </w:pPr>
      <w:r>
        <w:rPr>
          <w:lang w:val="en-US"/>
        </w:rPr>
        <w:t>If correct information is displayed, continue to next step</w:t>
      </w:r>
    </w:p>
    <w:p w:rsidR="005C1C58" w:rsidRPr="005C1C58" w:rsidRDefault="005C1C58" w:rsidP="005C1C58">
      <w:pPr>
        <w:pStyle w:val="ListParagraph"/>
        <w:numPr>
          <w:ilvl w:val="1"/>
          <w:numId w:val="2"/>
        </w:numPr>
        <w:rPr>
          <w:lang w:val="en-US"/>
        </w:rPr>
      </w:pPr>
      <w:r>
        <w:rPr>
          <w:lang w:val="en-US"/>
        </w:rPr>
        <w:t>If still incorrect, repeat these steps ensuring a full 10 second wait</w:t>
      </w:r>
      <w:r>
        <w:rPr>
          <w:lang w:val="en-US"/>
        </w:rPr>
        <w:br/>
      </w:r>
    </w:p>
    <w:p w:rsidR="00B02D19" w:rsidRDefault="00B02D19" w:rsidP="00B0733F">
      <w:pPr>
        <w:pStyle w:val="ListParagraph"/>
        <w:numPr>
          <w:ilvl w:val="0"/>
          <w:numId w:val="2"/>
        </w:numPr>
        <w:rPr>
          <w:lang w:val="en-US"/>
        </w:rPr>
      </w:pPr>
      <w:r>
        <w:rPr>
          <w:lang w:val="en-US"/>
        </w:rPr>
        <w:t>Open Schedule for today’s service</w:t>
      </w:r>
      <w:r w:rsidR="00150DDD">
        <w:rPr>
          <w:lang w:val="en-US"/>
        </w:rPr>
        <w:t xml:space="preserve"> (in</w:t>
      </w:r>
      <w:r w:rsidR="005C1C58">
        <w:rPr>
          <w:lang w:val="en-US"/>
        </w:rPr>
        <w:t xml:space="preserve"> folder named with service date, i.e. </w:t>
      </w:r>
      <w:r w:rsidR="00150DDD">
        <w:rPr>
          <w:lang w:val="en-US"/>
        </w:rPr>
        <w:t>November 3, 2013)</w:t>
      </w:r>
    </w:p>
    <w:p w:rsidR="00B02D19" w:rsidRDefault="00B02D19" w:rsidP="00B0733F">
      <w:pPr>
        <w:pStyle w:val="ListParagraph"/>
        <w:numPr>
          <w:ilvl w:val="0"/>
          <w:numId w:val="2"/>
        </w:numPr>
        <w:rPr>
          <w:lang w:val="en-US"/>
        </w:rPr>
      </w:pPr>
      <w:r>
        <w:rPr>
          <w:lang w:val="en-US"/>
        </w:rPr>
        <w:t>If anything needs to be imported to the Control Room database do so</w:t>
      </w:r>
    </w:p>
    <w:p w:rsidR="00F26E68" w:rsidRDefault="00F26E68" w:rsidP="00B0733F">
      <w:pPr>
        <w:pStyle w:val="ListParagraph"/>
        <w:numPr>
          <w:ilvl w:val="0"/>
          <w:numId w:val="2"/>
        </w:numPr>
        <w:rPr>
          <w:lang w:val="en-US"/>
        </w:rPr>
      </w:pPr>
      <w:r>
        <w:rPr>
          <w:lang w:val="en-US"/>
        </w:rPr>
        <w:t>Do a run through of each slide/PowerPoint to ensure they project properly</w:t>
      </w:r>
      <w:r w:rsidR="00816484">
        <w:rPr>
          <w:lang w:val="en-US"/>
        </w:rPr>
        <w:t xml:space="preserve"> (i.e. properly spaced within screen frame, nothing falling off slide to top, bottom or sides</w:t>
      </w:r>
    </w:p>
    <w:p w:rsidR="00F26E68" w:rsidRDefault="00F26E68" w:rsidP="00F26E68">
      <w:pPr>
        <w:pStyle w:val="ListParagraph"/>
        <w:numPr>
          <w:ilvl w:val="1"/>
          <w:numId w:val="2"/>
        </w:numPr>
        <w:rPr>
          <w:lang w:val="en-US"/>
        </w:rPr>
      </w:pPr>
      <w:r>
        <w:rPr>
          <w:lang w:val="en-US"/>
        </w:rPr>
        <w:t>If they do not</w:t>
      </w:r>
      <w:r w:rsidR="005C1C58">
        <w:rPr>
          <w:lang w:val="en-US"/>
        </w:rPr>
        <w:t xml:space="preserve"> project properly, </w:t>
      </w:r>
      <w:r>
        <w:rPr>
          <w:lang w:val="en-US"/>
        </w:rPr>
        <w:t>check computer settings for display adapter in Windows; settings should be 1280x960 for front screen.</w:t>
      </w:r>
    </w:p>
    <w:p w:rsidR="00F26E68" w:rsidRDefault="00F26E68" w:rsidP="00F26E68">
      <w:pPr>
        <w:pStyle w:val="ListParagraph"/>
        <w:numPr>
          <w:ilvl w:val="1"/>
          <w:numId w:val="2"/>
        </w:numPr>
        <w:rPr>
          <w:lang w:val="en-US"/>
        </w:rPr>
      </w:pPr>
      <w:r>
        <w:rPr>
          <w:lang w:val="en-US"/>
        </w:rPr>
        <w:t>If front screen resolution is set properly yet slides do not project properly, make any needed changes to the Screen %, Text % and Bleed %</w:t>
      </w:r>
      <w:r w:rsidR="005C1C58">
        <w:rPr>
          <w:lang w:val="en-US"/>
        </w:rPr>
        <w:t xml:space="preserve"> as noted below.</w:t>
      </w:r>
    </w:p>
    <w:p w:rsidR="00F26E68" w:rsidRDefault="00F26E68" w:rsidP="00F26E68">
      <w:pPr>
        <w:pStyle w:val="ListParagraph"/>
        <w:numPr>
          <w:ilvl w:val="2"/>
          <w:numId w:val="2"/>
        </w:numPr>
        <w:rPr>
          <w:lang w:val="en-US"/>
        </w:rPr>
      </w:pPr>
      <w:r>
        <w:rPr>
          <w:lang w:val="en-US"/>
        </w:rPr>
        <w:t>Screen % - Left 1%, Bottom 1%</w:t>
      </w:r>
    </w:p>
    <w:p w:rsidR="00F26E68" w:rsidRDefault="00F26E68" w:rsidP="00F26E68">
      <w:pPr>
        <w:pStyle w:val="ListParagraph"/>
        <w:numPr>
          <w:ilvl w:val="2"/>
          <w:numId w:val="2"/>
        </w:numPr>
        <w:rPr>
          <w:lang w:val="en-US"/>
        </w:rPr>
      </w:pPr>
      <w:r>
        <w:rPr>
          <w:lang w:val="en-US"/>
        </w:rPr>
        <w:t>Text % - All settings at 0%</w:t>
      </w:r>
    </w:p>
    <w:p w:rsidR="00F26E68" w:rsidRDefault="00F26E68" w:rsidP="00F26E68">
      <w:pPr>
        <w:pStyle w:val="ListParagraph"/>
        <w:numPr>
          <w:ilvl w:val="2"/>
          <w:numId w:val="2"/>
        </w:numPr>
        <w:rPr>
          <w:lang w:val="en-US"/>
        </w:rPr>
      </w:pPr>
      <w:r>
        <w:rPr>
          <w:lang w:val="en-US"/>
        </w:rPr>
        <w:t>Bleeding % - Left 1%, Bottom 2%</w:t>
      </w:r>
    </w:p>
    <w:p w:rsidR="00F26E68" w:rsidRPr="00F26E68" w:rsidRDefault="00F26E68" w:rsidP="00F26E68">
      <w:pPr>
        <w:rPr>
          <w:lang w:val="en-US"/>
        </w:rPr>
      </w:pPr>
    </w:p>
    <w:p w:rsidR="00B02D19" w:rsidRDefault="00B02D19" w:rsidP="00B02D19">
      <w:pPr>
        <w:pStyle w:val="ListParagraph"/>
        <w:numPr>
          <w:ilvl w:val="0"/>
          <w:numId w:val="2"/>
        </w:numPr>
        <w:rPr>
          <w:lang w:val="en-US"/>
        </w:rPr>
      </w:pPr>
      <w:r>
        <w:rPr>
          <w:lang w:val="en-US"/>
        </w:rPr>
        <w:t>Go Live on the Announcements</w:t>
      </w:r>
    </w:p>
    <w:p w:rsidR="00816484" w:rsidRDefault="00816484" w:rsidP="00B02D19">
      <w:pPr>
        <w:pStyle w:val="ListParagraph"/>
        <w:numPr>
          <w:ilvl w:val="0"/>
          <w:numId w:val="2"/>
        </w:numPr>
        <w:rPr>
          <w:lang w:val="en-US"/>
        </w:rPr>
      </w:pPr>
      <w:r>
        <w:rPr>
          <w:lang w:val="en-US"/>
        </w:rPr>
        <w:t xml:space="preserve">Confirm slides are changing per transition settings </w:t>
      </w:r>
    </w:p>
    <w:p w:rsidR="00F26E68" w:rsidRDefault="00F26E68" w:rsidP="00B02D19">
      <w:pPr>
        <w:pStyle w:val="ListParagraph"/>
        <w:numPr>
          <w:ilvl w:val="0"/>
          <w:numId w:val="2"/>
        </w:numPr>
        <w:rPr>
          <w:lang w:val="en-US"/>
        </w:rPr>
      </w:pPr>
      <w:r>
        <w:rPr>
          <w:lang w:val="en-US"/>
        </w:rPr>
        <w:t xml:space="preserve">Compare EW Schedule with Service Order in Bulletin to ensure they are consistent.  Make note of any inconsistencies to discuss with minister </w:t>
      </w:r>
      <w:r w:rsidR="005C1C58">
        <w:rPr>
          <w:lang w:val="en-US"/>
        </w:rPr>
        <w:t xml:space="preserve">(overall order) </w:t>
      </w:r>
      <w:r>
        <w:rPr>
          <w:lang w:val="en-US"/>
        </w:rPr>
        <w:t xml:space="preserve">or music director </w:t>
      </w:r>
      <w:r w:rsidR="005C1C58">
        <w:rPr>
          <w:lang w:val="en-US"/>
        </w:rPr>
        <w:t xml:space="preserve">(specific hymns or worship songs) </w:t>
      </w:r>
      <w:r>
        <w:rPr>
          <w:lang w:val="en-US"/>
        </w:rPr>
        <w:t>as needed.</w:t>
      </w:r>
    </w:p>
    <w:p w:rsidR="000F4E47" w:rsidRDefault="000F4E47" w:rsidP="000F4E47">
      <w:pPr>
        <w:rPr>
          <w:lang w:val="en-US"/>
        </w:rPr>
      </w:pPr>
    </w:p>
    <w:p w:rsidR="000F4E47" w:rsidRDefault="000F4E47" w:rsidP="005C1C58">
      <w:pPr>
        <w:pBdr>
          <w:top w:val="single" w:sz="4" w:space="1" w:color="auto"/>
          <w:left w:val="single" w:sz="4" w:space="4" w:color="auto"/>
          <w:bottom w:val="single" w:sz="4" w:space="1" w:color="auto"/>
          <w:right w:val="single" w:sz="4" w:space="4" w:color="auto"/>
        </w:pBdr>
        <w:shd w:val="clear" w:color="auto" w:fill="BFBFBF" w:themeFill="background1" w:themeFillShade="BF"/>
        <w:rPr>
          <w:lang w:val="en-US"/>
        </w:rPr>
      </w:pPr>
      <w:r>
        <w:rPr>
          <w:lang w:val="en-US"/>
        </w:rPr>
        <w:t>“Outside Booth Setup”</w:t>
      </w:r>
    </w:p>
    <w:p w:rsidR="00B02D19" w:rsidRDefault="00B02D19" w:rsidP="00B02D19">
      <w:pPr>
        <w:pStyle w:val="ListParagraph"/>
        <w:numPr>
          <w:ilvl w:val="0"/>
          <w:numId w:val="2"/>
        </w:numPr>
        <w:rPr>
          <w:lang w:val="en-US"/>
        </w:rPr>
      </w:pPr>
      <w:r>
        <w:rPr>
          <w:lang w:val="en-US"/>
        </w:rPr>
        <w:t xml:space="preserve">Locate the church’s </w:t>
      </w:r>
      <w:r w:rsidRPr="00DD2E3A">
        <w:rPr>
          <w:b/>
          <w:lang w:val="en-US"/>
        </w:rPr>
        <w:t>music director</w:t>
      </w:r>
      <w:r>
        <w:rPr>
          <w:lang w:val="en-US"/>
        </w:rPr>
        <w:t>, introduce yourself as today’s projectionist and ask for them to accompany you back to the booth to ensure hymns are in proper order and that they have been set up in song files properly (verse/chorus order and wording).</w:t>
      </w:r>
    </w:p>
    <w:p w:rsidR="00414C4F" w:rsidRDefault="00F26E68" w:rsidP="002C11E3">
      <w:pPr>
        <w:pStyle w:val="ListParagraph"/>
        <w:numPr>
          <w:ilvl w:val="0"/>
          <w:numId w:val="2"/>
        </w:numPr>
        <w:rPr>
          <w:lang w:val="en-US"/>
        </w:rPr>
      </w:pPr>
      <w:r>
        <w:rPr>
          <w:lang w:val="en-US"/>
        </w:rPr>
        <w:t>Once order and wording has been confirmed, make any necessary changes to the EW schedule and save Schedule</w:t>
      </w:r>
    </w:p>
    <w:p w:rsidR="00DD2E3A" w:rsidRDefault="00DD2E3A" w:rsidP="002C11E3">
      <w:pPr>
        <w:pStyle w:val="ListParagraph"/>
        <w:numPr>
          <w:ilvl w:val="0"/>
          <w:numId w:val="2"/>
        </w:numPr>
        <w:rPr>
          <w:lang w:val="en-US"/>
        </w:rPr>
      </w:pPr>
      <w:r>
        <w:rPr>
          <w:lang w:val="en-US"/>
        </w:rPr>
        <w:t xml:space="preserve">Speak with </w:t>
      </w:r>
      <w:r>
        <w:rPr>
          <w:b/>
          <w:lang w:val="en-US"/>
        </w:rPr>
        <w:t xml:space="preserve">Sound Operator </w:t>
      </w:r>
      <w:r>
        <w:rPr>
          <w:lang w:val="en-US"/>
        </w:rPr>
        <w:t>to inform them of any DVD or video segments that will need to have the computer sound on</w:t>
      </w:r>
    </w:p>
    <w:p w:rsidR="002C11E3" w:rsidRPr="002C11E3" w:rsidRDefault="002C11E3" w:rsidP="002C11E3">
      <w:pPr>
        <w:rPr>
          <w:lang w:val="en-US"/>
        </w:rPr>
      </w:pPr>
    </w:p>
    <w:p w:rsidR="00B02D19" w:rsidRDefault="00816484" w:rsidP="00816484">
      <w:pPr>
        <w:pStyle w:val="Heading2"/>
      </w:pPr>
      <w:r>
        <w:t xml:space="preserve">Five (5) minutes before Service </w:t>
      </w:r>
      <w:r w:rsidR="00B02D19">
        <w:t>Start</w:t>
      </w:r>
    </w:p>
    <w:p w:rsidR="00414C4F" w:rsidRDefault="00414C4F" w:rsidP="00414C4F">
      <w:pPr>
        <w:pStyle w:val="ListParagraph"/>
        <w:numPr>
          <w:ilvl w:val="0"/>
          <w:numId w:val="2"/>
        </w:numPr>
        <w:rPr>
          <w:lang w:val="en-US"/>
        </w:rPr>
      </w:pPr>
      <w:r>
        <w:rPr>
          <w:lang w:val="en-US"/>
        </w:rPr>
        <w:t>When you have an offering envelope with you, please give it to an attending usher prior to the start of the service</w:t>
      </w:r>
    </w:p>
    <w:p w:rsidR="00B02D19" w:rsidRDefault="00816484" w:rsidP="00816484">
      <w:pPr>
        <w:pStyle w:val="ListParagraph"/>
        <w:numPr>
          <w:ilvl w:val="0"/>
          <w:numId w:val="7"/>
        </w:numPr>
        <w:rPr>
          <w:lang w:val="en-US"/>
        </w:rPr>
      </w:pPr>
      <w:r>
        <w:rPr>
          <w:lang w:val="en-US"/>
        </w:rPr>
        <w:t>Close door to Control Room</w:t>
      </w:r>
    </w:p>
    <w:p w:rsidR="00816484" w:rsidRPr="00816484" w:rsidRDefault="00816484" w:rsidP="00816484">
      <w:pPr>
        <w:pStyle w:val="ListParagraph"/>
        <w:numPr>
          <w:ilvl w:val="0"/>
          <w:numId w:val="7"/>
        </w:numPr>
        <w:rPr>
          <w:lang w:val="en-US"/>
        </w:rPr>
      </w:pPr>
      <w:r>
        <w:rPr>
          <w:lang w:val="en-US"/>
        </w:rPr>
        <w:t>Pray with Sound Board operator over the service and both your duties during the service</w:t>
      </w:r>
    </w:p>
    <w:p w:rsidR="00150DDD" w:rsidRDefault="00150DDD" w:rsidP="000F4E47">
      <w:pPr>
        <w:rPr>
          <w:lang w:val="en-US"/>
        </w:rPr>
      </w:pPr>
    </w:p>
    <w:p w:rsidR="00150DDD" w:rsidRDefault="00150DDD" w:rsidP="00816484">
      <w:pPr>
        <w:pStyle w:val="Heading2"/>
      </w:pPr>
      <w:r>
        <w:t>During the service</w:t>
      </w:r>
    </w:p>
    <w:p w:rsidR="00F854CE" w:rsidRDefault="00F854CE" w:rsidP="002705EB">
      <w:pPr>
        <w:pStyle w:val="ListParagraph"/>
        <w:numPr>
          <w:ilvl w:val="6"/>
          <w:numId w:val="7"/>
        </w:numPr>
        <w:ind w:left="709"/>
        <w:rPr>
          <w:lang w:val="en-US"/>
        </w:rPr>
      </w:pPr>
      <w:r>
        <w:rPr>
          <w:lang w:val="en-US"/>
        </w:rPr>
        <w:t>When the minister prepares to address the congregation, engage the Logo Screen, end the PowerPoint Announcements presentation and queue up the next set of slides in the Preview pane of EW.</w:t>
      </w:r>
      <w:r>
        <w:rPr>
          <w:lang w:val="en-US"/>
        </w:rPr>
        <w:br/>
      </w:r>
      <w:r>
        <w:rPr>
          <w:lang w:val="en-US"/>
        </w:rPr>
        <w:br/>
      </w:r>
      <w:r w:rsidRPr="00EF22A9">
        <w:rPr>
          <w:b/>
          <w:lang w:val="en-US"/>
        </w:rPr>
        <w:t>Use this approach of engaging/disengaging the Logo Screen throughout the service.</w:t>
      </w:r>
    </w:p>
    <w:p w:rsidR="00F854CE" w:rsidRPr="00F854CE" w:rsidRDefault="00F854CE" w:rsidP="00F854CE">
      <w:pPr>
        <w:rPr>
          <w:lang w:val="en-US"/>
        </w:rPr>
      </w:pPr>
    </w:p>
    <w:p w:rsidR="00F854CE" w:rsidRPr="00EF22A9" w:rsidRDefault="00F854CE" w:rsidP="00EF22A9">
      <w:pPr>
        <w:pStyle w:val="ListParagraph"/>
        <w:numPr>
          <w:ilvl w:val="6"/>
          <w:numId w:val="7"/>
        </w:numPr>
        <w:ind w:left="709"/>
        <w:rPr>
          <w:lang w:val="en-US"/>
        </w:rPr>
      </w:pPr>
      <w:proofErr w:type="gramStart"/>
      <w:r w:rsidRPr="002705EB">
        <w:rPr>
          <w:b/>
          <w:lang w:val="en-US"/>
        </w:rPr>
        <w:t>Stay focused on the service</w:t>
      </w:r>
      <w:r>
        <w:rPr>
          <w:lang w:val="en-US"/>
        </w:rPr>
        <w:t xml:space="preserve"> and minimize</w:t>
      </w:r>
      <w:proofErr w:type="gramEnd"/>
      <w:r>
        <w:rPr>
          <w:lang w:val="en-US"/>
        </w:rPr>
        <w:t xml:space="preserve"> conversation in the booth to only what’s needed to ensure a smooth worship experience for the congregation. </w:t>
      </w:r>
      <w:r>
        <w:rPr>
          <w:lang w:val="en-US"/>
        </w:rPr>
        <w:br/>
      </w:r>
    </w:p>
    <w:p w:rsidR="00F854CE" w:rsidRDefault="00F854CE" w:rsidP="00F854CE">
      <w:pPr>
        <w:pStyle w:val="ListParagraph"/>
        <w:numPr>
          <w:ilvl w:val="6"/>
          <w:numId w:val="7"/>
        </w:numPr>
        <w:ind w:left="709"/>
        <w:rPr>
          <w:lang w:val="en-US"/>
        </w:rPr>
      </w:pPr>
      <w:r w:rsidRPr="002705EB">
        <w:rPr>
          <w:b/>
          <w:lang w:val="en-US"/>
        </w:rPr>
        <w:t>As each part of the service is completed, put a check mark beside it in the bulletin</w:t>
      </w:r>
      <w:r w:rsidRPr="002705EB">
        <w:rPr>
          <w:lang w:val="en-US"/>
        </w:rPr>
        <w:t>.  Then if you do get distracted for whatever reason during the service, you can quickly see where you should be in the order of activities.</w:t>
      </w:r>
    </w:p>
    <w:p w:rsidR="00EF22A9" w:rsidRDefault="00EF22A9" w:rsidP="00EF22A9">
      <w:pPr>
        <w:rPr>
          <w:lang w:val="en-US"/>
        </w:rPr>
      </w:pPr>
    </w:p>
    <w:p w:rsidR="00EF22A9" w:rsidRDefault="00EF22A9" w:rsidP="00EF22A9">
      <w:pPr>
        <w:pStyle w:val="Heading2"/>
      </w:pPr>
      <w:r>
        <w:t>Close of the Service</w:t>
      </w:r>
    </w:p>
    <w:p w:rsidR="00EF22A9" w:rsidRDefault="00EF22A9" w:rsidP="00EF22A9">
      <w:pPr>
        <w:pStyle w:val="ListParagraph"/>
        <w:numPr>
          <w:ilvl w:val="0"/>
          <w:numId w:val="10"/>
        </w:numPr>
        <w:rPr>
          <w:lang w:val="en-US"/>
        </w:rPr>
      </w:pPr>
      <w:r>
        <w:rPr>
          <w:lang w:val="en-US"/>
        </w:rPr>
        <w:t>At the end of the last hymn, engage the Logo Screen and leave it on until the sanctuary is empty or almost empty.</w:t>
      </w:r>
    </w:p>
    <w:p w:rsidR="00EF22A9" w:rsidRDefault="00EF22A9" w:rsidP="00EF22A9">
      <w:pPr>
        <w:pStyle w:val="ListParagraph"/>
        <w:numPr>
          <w:ilvl w:val="0"/>
          <w:numId w:val="10"/>
        </w:numPr>
        <w:rPr>
          <w:lang w:val="en-US"/>
        </w:rPr>
      </w:pPr>
      <w:r>
        <w:rPr>
          <w:lang w:val="en-US"/>
        </w:rPr>
        <w:t>Make notes on what went well or needs improvement and communicate those thoughts to the team during the week (well before the next service).</w:t>
      </w:r>
    </w:p>
    <w:p w:rsidR="00EF22A9" w:rsidRDefault="00EF22A9" w:rsidP="00EF22A9">
      <w:pPr>
        <w:pStyle w:val="ListParagraph"/>
        <w:numPr>
          <w:ilvl w:val="0"/>
          <w:numId w:val="10"/>
        </w:numPr>
        <w:rPr>
          <w:lang w:val="en-US"/>
        </w:rPr>
      </w:pPr>
      <w:r>
        <w:rPr>
          <w:lang w:val="en-US"/>
        </w:rPr>
        <w:t>Disengage the Logo Screen</w:t>
      </w:r>
    </w:p>
    <w:p w:rsidR="00EF22A9" w:rsidRDefault="00EF22A9" w:rsidP="00EF22A9">
      <w:pPr>
        <w:pStyle w:val="ListParagraph"/>
        <w:numPr>
          <w:ilvl w:val="0"/>
          <w:numId w:val="10"/>
        </w:numPr>
        <w:rPr>
          <w:lang w:val="en-US"/>
        </w:rPr>
      </w:pPr>
      <w:r>
        <w:rPr>
          <w:lang w:val="en-US"/>
        </w:rPr>
        <w:t xml:space="preserve">Close </w:t>
      </w:r>
      <w:proofErr w:type="spellStart"/>
      <w:r>
        <w:rPr>
          <w:lang w:val="en-US"/>
        </w:rPr>
        <w:t>EasyWorship</w:t>
      </w:r>
      <w:proofErr w:type="spellEnd"/>
    </w:p>
    <w:p w:rsidR="00EF22A9" w:rsidRDefault="00EF22A9" w:rsidP="00EF22A9">
      <w:pPr>
        <w:pStyle w:val="ListParagraph"/>
        <w:numPr>
          <w:ilvl w:val="0"/>
          <w:numId w:val="10"/>
        </w:numPr>
        <w:rPr>
          <w:lang w:val="en-US"/>
        </w:rPr>
      </w:pPr>
      <w:r>
        <w:rPr>
          <w:lang w:val="en-US"/>
        </w:rPr>
        <w:t>Shut down the PC</w:t>
      </w:r>
    </w:p>
    <w:p w:rsidR="00EF22A9" w:rsidRDefault="00EF22A9" w:rsidP="00EF22A9">
      <w:pPr>
        <w:pStyle w:val="ListParagraph"/>
        <w:numPr>
          <w:ilvl w:val="0"/>
          <w:numId w:val="10"/>
        </w:numPr>
        <w:rPr>
          <w:lang w:val="en-US"/>
        </w:rPr>
      </w:pPr>
      <w:r>
        <w:rPr>
          <w:lang w:val="en-US"/>
        </w:rPr>
        <w:t>Using the remote marked “Both Projectors” put them into standby mode</w:t>
      </w:r>
      <w:r w:rsidR="007773CF">
        <w:rPr>
          <w:lang w:val="en-US"/>
        </w:rPr>
        <w:t xml:space="preserve"> (by pressing the Standby button twice)</w:t>
      </w:r>
      <w:r>
        <w:rPr>
          <w:lang w:val="en-US"/>
        </w:rPr>
        <w:t xml:space="preserve"> to allow the projection bulbs to cool properly. They will also stop displaying any information.</w:t>
      </w:r>
    </w:p>
    <w:p w:rsidR="00D260B6" w:rsidRPr="00D260B6" w:rsidRDefault="00D260B6" w:rsidP="00D260B6">
      <w:pPr>
        <w:pStyle w:val="ListParagraph"/>
        <w:numPr>
          <w:ilvl w:val="0"/>
          <w:numId w:val="10"/>
        </w:numPr>
        <w:rPr>
          <w:lang w:val="en-US"/>
        </w:rPr>
      </w:pPr>
      <w:r>
        <w:rPr>
          <w:lang w:val="en-US"/>
        </w:rPr>
        <w:t>Turn off the Power Bar</w:t>
      </w:r>
      <w:bookmarkStart w:id="0" w:name="_GoBack"/>
      <w:bookmarkEnd w:id="0"/>
    </w:p>
    <w:p w:rsidR="00EF22A9" w:rsidRDefault="00EF22A9" w:rsidP="00EF22A9">
      <w:pPr>
        <w:pStyle w:val="ListParagraph"/>
        <w:numPr>
          <w:ilvl w:val="0"/>
          <w:numId w:val="10"/>
        </w:numPr>
        <w:rPr>
          <w:lang w:val="en-US"/>
        </w:rPr>
      </w:pPr>
      <w:r>
        <w:rPr>
          <w:lang w:val="en-US"/>
        </w:rPr>
        <w:t>Go get a cup of coffee and chat with someone</w:t>
      </w:r>
    </w:p>
    <w:p w:rsidR="00EF22A9" w:rsidRDefault="00EF22A9" w:rsidP="00EF22A9">
      <w:pPr>
        <w:pStyle w:val="ListParagraph"/>
        <w:numPr>
          <w:ilvl w:val="0"/>
          <w:numId w:val="10"/>
        </w:numPr>
        <w:rPr>
          <w:lang w:val="en-US"/>
        </w:rPr>
      </w:pPr>
      <w:r>
        <w:rPr>
          <w:lang w:val="en-US"/>
        </w:rPr>
        <w:t xml:space="preserve">Check the lights on the projectors to see if they </w:t>
      </w:r>
      <w:r w:rsidR="007773CF">
        <w:rPr>
          <w:lang w:val="en-US"/>
        </w:rPr>
        <w:t>are off; if they are then turn off the Projector Power wall switch to the right of the EW operator position in the Control Room.  If the lights are not off, and you need to leave, then it is not necessary to turn off the wall switch.</w:t>
      </w:r>
    </w:p>
    <w:p w:rsidR="007773CF" w:rsidRDefault="007773CF" w:rsidP="00EF22A9">
      <w:pPr>
        <w:pStyle w:val="ListParagraph"/>
        <w:numPr>
          <w:ilvl w:val="0"/>
          <w:numId w:val="10"/>
        </w:numPr>
        <w:rPr>
          <w:lang w:val="en-US"/>
        </w:rPr>
      </w:pPr>
      <w:r>
        <w:rPr>
          <w:lang w:val="en-US"/>
        </w:rPr>
        <w:t>Ensure that the Control Room has been or will be locked</w:t>
      </w:r>
    </w:p>
    <w:p w:rsidR="007773CF" w:rsidRPr="00EF22A9" w:rsidRDefault="007773CF" w:rsidP="007773CF">
      <w:pPr>
        <w:pStyle w:val="ListParagraph"/>
        <w:rPr>
          <w:lang w:val="en-US"/>
        </w:rPr>
      </w:pPr>
    </w:p>
    <w:p w:rsidR="00414C4F" w:rsidRDefault="00414C4F">
      <w:pPr>
        <w:spacing w:after="200" w:line="276" w:lineRule="auto"/>
        <w:rPr>
          <w:rFonts w:asciiTheme="majorHAnsi" w:eastAsiaTheme="majorEastAsia" w:hAnsiTheme="majorHAnsi" w:cstheme="majorBidi"/>
          <w:b/>
          <w:bCs/>
          <w:color w:val="4F81BD" w:themeColor="accent1"/>
          <w:sz w:val="26"/>
          <w:szCs w:val="26"/>
          <w:lang w:val="en-US"/>
        </w:rPr>
      </w:pPr>
      <w:r>
        <w:lastRenderedPageBreak/>
        <w:br w:type="page"/>
      </w:r>
    </w:p>
    <w:p w:rsidR="00150DDD" w:rsidRDefault="00816484" w:rsidP="00816484">
      <w:pPr>
        <w:pStyle w:val="Heading2"/>
      </w:pPr>
      <w:r>
        <w:lastRenderedPageBreak/>
        <w:t>Background Setup Information</w:t>
      </w:r>
    </w:p>
    <w:p w:rsidR="00EF22A9" w:rsidRDefault="00EF22A9" w:rsidP="00EF22A9">
      <w:pPr>
        <w:rPr>
          <w:b/>
          <w:lang w:val="en-US"/>
        </w:rPr>
      </w:pPr>
      <w:r w:rsidRPr="002C758D">
        <w:rPr>
          <w:b/>
          <w:lang w:val="en-US"/>
        </w:rPr>
        <w:t>Logo Screen</w:t>
      </w:r>
    </w:p>
    <w:p w:rsidR="00EF22A9" w:rsidRPr="002C758D" w:rsidRDefault="00EF22A9" w:rsidP="00EF22A9">
      <w:pPr>
        <w:ind w:left="720"/>
        <w:rPr>
          <w:lang w:val="en-US"/>
        </w:rPr>
      </w:pPr>
      <w:r>
        <w:rPr>
          <w:lang w:val="en-US"/>
        </w:rPr>
        <w:t xml:space="preserve">Currently we are using a simple blue </w:t>
      </w:r>
      <w:proofErr w:type="gramStart"/>
      <w:r>
        <w:rPr>
          <w:lang w:val="en-US"/>
        </w:rPr>
        <w:t>screen,</w:t>
      </w:r>
      <w:proofErr w:type="gramEnd"/>
      <w:r>
        <w:rPr>
          <w:lang w:val="en-US"/>
        </w:rPr>
        <w:t xml:space="preserve"> once our work flow has become consistent we will look to adding a new Logo Screen.</w:t>
      </w:r>
    </w:p>
    <w:p w:rsidR="00EF22A9" w:rsidRDefault="00EF22A9" w:rsidP="002C758D">
      <w:pPr>
        <w:rPr>
          <w:b/>
          <w:lang w:val="en-US"/>
        </w:rPr>
      </w:pPr>
    </w:p>
    <w:p w:rsidR="002C758D" w:rsidRPr="00F854CE" w:rsidRDefault="002C758D" w:rsidP="002C758D">
      <w:pPr>
        <w:rPr>
          <w:b/>
          <w:lang w:val="en-US"/>
        </w:rPr>
      </w:pPr>
      <w:proofErr w:type="spellStart"/>
      <w:r w:rsidRPr="00F854CE">
        <w:rPr>
          <w:b/>
          <w:lang w:val="en-US"/>
        </w:rPr>
        <w:t>EasyWorship</w:t>
      </w:r>
      <w:proofErr w:type="spellEnd"/>
      <w:r w:rsidRPr="00F854CE">
        <w:rPr>
          <w:b/>
          <w:lang w:val="en-US"/>
        </w:rPr>
        <w:t xml:space="preserve"> Shortcuts</w:t>
      </w:r>
    </w:p>
    <w:p w:rsidR="002C758D" w:rsidRPr="002C758D" w:rsidRDefault="002C758D" w:rsidP="002C758D">
      <w:pPr>
        <w:ind w:left="720"/>
        <w:rPr>
          <w:lang w:val="en-US"/>
        </w:rPr>
      </w:pPr>
      <w:r>
        <w:rPr>
          <w:lang w:val="en-US"/>
        </w:rPr>
        <w:t xml:space="preserve">On page </w:t>
      </w:r>
      <w:r w:rsidR="00F854CE">
        <w:rPr>
          <w:lang w:val="en-US"/>
        </w:rPr>
        <w:t xml:space="preserve">15 of the </w:t>
      </w:r>
      <w:proofErr w:type="spellStart"/>
      <w:r w:rsidR="00F854CE">
        <w:rPr>
          <w:lang w:val="en-US"/>
        </w:rPr>
        <w:t>EasyWorship</w:t>
      </w:r>
      <w:proofErr w:type="spellEnd"/>
      <w:r w:rsidR="00F854CE">
        <w:rPr>
          <w:lang w:val="en-US"/>
        </w:rPr>
        <w:t xml:space="preserve"> Manual is a list </w:t>
      </w:r>
      <w:proofErr w:type="spellStart"/>
      <w:r w:rsidR="00F854CE">
        <w:rPr>
          <w:lang w:val="en-US"/>
        </w:rPr>
        <w:t>o</w:t>
      </w:r>
      <w:proofErr w:type="spellEnd"/>
      <w:r w:rsidR="00F854CE">
        <w:rPr>
          <w:lang w:val="en-US"/>
        </w:rPr>
        <w:t xml:space="preserve"> hotkeys that can be sued for slide control.  They can make the task of moving through songs much easier and each EW operator should become familiar with them.</w:t>
      </w:r>
      <w:r w:rsidR="00F854CE">
        <w:rPr>
          <w:lang w:val="en-US"/>
        </w:rPr>
        <w:br/>
      </w:r>
    </w:p>
    <w:p w:rsidR="000F4E47" w:rsidRPr="00816484" w:rsidRDefault="000F4E47" w:rsidP="000F4E47">
      <w:pPr>
        <w:rPr>
          <w:b/>
          <w:lang w:val="en-US"/>
        </w:rPr>
      </w:pPr>
      <w:r w:rsidRPr="00816484">
        <w:rPr>
          <w:b/>
          <w:lang w:val="en-US"/>
        </w:rPr>
        <w:t>Projection Screens:</w:t>
      </w:r>
    </w:p>
    <w:p w:rsidR="000F4E47" w:rsidRDefault="000F4E47" w:rsidP="00816484">
      <w:pPr>
        <w:pStyle w:val="ListParagraph"/>
        <w:rPr>
          <w:lang w:val="en-US"/>
        </w:rPr>
      </w:pPr>
      <w:r>
        <w:rPr>
          <w:lang w:val="en-US"/>
        </w:rPr>
        <w:t xml:space="preserve">Resolution of both front and rear projectors </w:t>
      </w:r>
      <w:r w:rsidR="00816484">
        <w:rPr>
          <w:lang w:val="en-US"/>
        </w:rPr>
        <w:t xml:space="preserve">is </w:t>
      </w:r>
      <w:proofErr w:type="gramStart"/>
      <w:r w:rsidR="00816484">
        <w:rPr>
          <w:lang w:val="en-US"/>
        </w:rPr>
        <w:t>1280x960</w:t>
      </w:r>
      <w:proofErr w:type="gramEnd"/>
      <w:r w:rsidR="00816484">
        <w:rPr>
          <w:lang w:val="en-US"/>
        </w:rPr>
        <w:t xml:space="preserve"> (a 4:3 aspect ratio</w:t>
      </w:r>
      <w:r>
        <w:rPr>
          <w:lang w:val="en-US"/>
        </w:rPr>
        <w:t xml:space="preserve"> variant).  In Display Settings on the Computer this resolution must be selected for slides/</w:t>
      </w:r>
      <w:proofErr w:type="spellStart"/>
      <w:r>
        <w:rPr>
          <w:lang w:val="en-US"/>
        </w:rPr>
        <w:t>powerpoints</w:t>
      </w:r>
      <w:proofErr w:type="spellEnd"/>
      <w:r>
        <w:rPr>
          <w:lang w:val="en-US"/>
        </w:rPr>
        <w:t>, etc. to display properly</w:t>
      </w:r>
      <w:r w:rsidR="00816484">
        <w:rPr>
          <w:lang w:val="en-US"/>
        </w:rPr>
        <w:br/>
      </w:r>
    </w:p>
    <w:p w:rsidR="000F4E47" w:rsidRPr="00816484" w:rsidRDefault="000F4E47" w:rsidP="000F4E47">
      <w:pPr>
        <w:rPr>
          <w:b/>
          <w:lang w:val="en-US"/>
        </w:rPr>
      </w:pPr>
      <w:r w:rsidRPr="00816484">
        <w:rPr>
          <w:b/>
          <w:lang w:val="en-US"/>
        </w:rPr>
        <w:t>Screen Margins Default</w:t>
      </w:r>
    </w:p>
    <w:p w:rsidR="000F4E47" w:rsidRDefault="00816484" w:rsidP="00816484">
      <w:pPr>
        <w:ind w:firstLine="720"/>
        <w:rPr>
          <w:lang w:val="en-US"/>
        </w:rPr>
      </w:pPr>
      <w:r>
        <w:rPr>
          <w:lang w:val="en-US"/>
        </w:rPr>
        <w:t xml:space="preserve">Top: 0%; </w:t>
      </w:r>
      <w:r w:rsidR="001150A7">
        <w:rPr>
          <w:lang w:val="en-US"/>
        </w:rPr>
        <w:t>Bottom: 1%</w:t>
      </w:r>
      <w:r>
        <w:rPr>
          <w:lang w:val="en-US"/>
        </w:rPr>
        <w:t>Left 1%;</w:t>
      </w:r>
      <w:r w:rsidR="000F4E47">
        <w:rPr>
          <w:lang w:val="en-US"/>
        </w:rPr>
        <w:t xml:space="preserve"> </w:t>
      </w:r>
      <w:r w:rsidR="001150A7">
        <w:rPr>
          <w:lang w:val="en-US"/>
        </w:rPr>
        <w:t>Right: 0%</w:t>
      </w:r>
    </w:p>
    <w:p w:rsidR="000F4E47" w:rsidRDefault="000F4E47" w:rsidP="000F4E47">
      <w:pPr>
        <w:rPr>
          <w:lang w:val="en-US"/>
        </w:rPr>
      </w:pPr>
    </w:p>
    <w:p w:rsidR="000F4E47" w:rsidRPr="00816484" w:rsidRDefault="000F4E47" w:rsidP="000F4E47">
      <w:pPr>
        <w:rPr>
          <w:b/>
          <w:lang w:val="en-US"/>
        </w:rPr>
      </w:pPr>
      <w:r w:rsidRPr="00816484">
        <w:rPr>
          <w:b/>
          <w:lang w:val="en-US"/>
        </w:rPr>
        <w:t>Text Margins</w:t>
      </w:r>
    </w:p>
    <w:p w:rsidR="000F4E47" w:rsidRDefault="00816484" w:rsidP="00816484">
      <w:pPr>
        <w:ind w:firstLine="720"/>
        <w:rPr>
          <w:lang w:val="en-US"/>
        </w:rPr>
      </w:pPr>
      <w:r>
        <w:rPr>
          <w:lang w:val="en-US"/>
        </w:rPr>
        <w:t xml:space="preserve">Top: 0%; </w:t>
      </w:r>
      <w:r w:rsidR="001150A7">
        <w:rPr>
          <w:lang w:val="en-US"/>
        </w:rPr>
        <w:t>Bottom: 0%; Left: 0%; Right: 0%</w:t>
      </w:r>
    </w:p>
    <w:p w:rsidR="001150A7" w:rsidRDefault="001150A7" w:rsidP="00816484">
      <w:pPr>
        <w:ind w:firstLine="720"/>
        <w:rPr>
          <w:lang w:val="en-US"/>
        </w:rPr>
      </w:pPr>
    </w:p>
    <w:p w:rsidR="001150A7" w:rsidRPr="00816484" w:rsidRDefault="001150A7" w:rsidP="001150A7">
      <w:pPr>
        <w:rPr>
          <w:b/>
          <w:lang w:val="en-US"/>
        </w:rPr>
      </w:pPr>
      <w:r w:rsidRPr="00816484">
        <w:rPr>
          <w:b/>
          <w:lang w:val="en-US"/>
        </w:rPr>
        <w:t>Bleed Margins Default</w:t>
      </w:r>
    </w:p>
    <w:p w:rsidR="001150A7" w:rsidRPr="001150A7" w:rsidRDefault="001150A7" w:rsidP="001150A7">
      <w:pPr>
        <w:pStyle w:val="ListParagraph"/>
        <w:rPr>
          <w:lang w:val="en-US"/>
        </w:rPr>
      </w:pPr>
      <w:r>
        <w:rPr>
          <w:lang w:val="en-US"/>
        </w:rPr>
        <w:t xml:space="preserve">Top: 0%; Bottom 2%; </w:t>
      </w:r>
      <w:r w:rsidRPr="001150A7">
        <w:rPr>
          <w:lang w:val="en-US"/>
        </w:rPr>
        <w:t>Left 1%; R</w:t>
      </w:r>
      <w:r>
        <w:rPr>
          <w:lang w:val="en-US"/>
        </w:rPr>
        <w:t>ight: 0%</w:t>
      </w:r>
    </w:p>
    <w:p w:rsidR="000F4E47" w:rsidRDefault="000F4E47" w:rsidP="000F4E47">
      <w:pPr>
        <w:rPr>
          <w:lang w:val="en-US"/>
        </w:rPr>
      </w:pPr>
    </w:p>
    <w:p w:rsidR="00816484" w:rsidRDefault="00816484" w:rsidP="000F4E47">
      <w:pPr>
        <w:rPr>
          <w:lang w:val="en-US"/>
        </w:rPr>
      </w:pPr>
      <w:r w:rsidRPr="00816484">
        <w:rPr>
          <w:b/>
          <w:lang w:val="en-US"/>
        </w:rPr>
        <w:t>NOTE:</w:t>
      </w:r>
      <w:r>
        <w:rPr>
          <w:lang w:val="en-US"/>
        </w:rPr>
        <w:t xml:space="preserve"> </w:t>
      </w:r>
    </w:p>
    <w:p w:rsidR="000F4E47" w:rsidRPr="001150A7" w:rsidRDefault="000F4E47" w:rsidP="001150A7">
      <w:pPr>
        <w:ind w:left="66"/>
        <w:rPr>
          <w:lang w:val="en-US"/>
        </w:rPr>
      </w:pPr>
      <w:r w:rsidRPr="001150A7">
        <w:rPr>
          <w:lang w:val="en-US"/>
        </w:rPr>
        <w:t>Above percentages w</w:t>
      </w:r>
      <w:r w:rsidR="00816484" w:rsidRPr="001150A7">
        <w:rPr>
          <w:lang w:val="en-US"/>
        </w:rPr>
        <w:t xml:space="preserve">ill </w:t>
      </w:r>
      <w:r w:rsidR="00816484" w:rsidRPr="001150A7">
        <w:rPr>
          <w:b/>
          <w:lang w:val="en-US"/>
        </w:rPr>
        <w:t>NOT</w:t>
      </w:r>
      <w:r w:rsidRPr="001150A7">
        <w:rPr>
          <w:lang w:val="en-US"/>
        </w:rPr>
        <w:t xml:space="preserve"> apply if screen resolution is set differently from above and</w:t>
      </w:r>
      <w:r w:rsidR="001150A7" w:rsidRPr="001150A7">
        <w:rPr>
          <w:lang w:val="en-US"/>
        </w:rPr>
        <w:t xml:space="preserve"> </w:t>
      </w:r>
      <w:proofErr w:type="gramStart"/>
      <w:r w:rsidR="001150A7" w:rsidRPr="001150A7">
        <w:rPr>
          <w:lang w:val="en-US"/>
        </w:rPr>
        <w:t>a</w:t>
      </w:r>
      <w:r w:rsidRPr="001150A7">
        <w:rPr>
          <w:lang w:val="en-US"/>
        </w:rPr>
        <w:t xml:space="preserve"> 4:3 aspect ratio</w:t>
      </w:r>
      <w:proofErr w:type="gramEnd"/>
      <w:r w:rsidRPr="001150A7">
        <w:rPr>
          <w:lang w:val="en-US"/>
        </w:rPr>
        <w:t xml:space="preserve"> </w:t>
      </w:r>
      <w:r w:rsidR="00816484" w:rsidRPr="001150A7">
        <w:rPr>
          <w:lang w:val="en-US"/>
        </w:rPr>
        <w:t>has not been used in PowerPoint slide setup</w:t>
      </w:r>
      <w:r w:rsidR="006468CC" w:rsidRPr="001150A7">
        <w:rPr>
          <w:lang w:val="en-US"/>
        </w:rPr>
        <w:t>.</w:t>
      </w:r>
    </w:p>
    <w:sectPr w:rsidR="000F4E47" w:rsidRPr="001150A7" w:rsidSect="002C11E3">
      <w:headerReference w:type="default" r:id="rId8"/>
      <w:footerReference w:type="default" r:id="rId9"/>
      <w:pgSz w:w="12240" w:h="15840"/>
      <w:pgMar w:top="1440" w:right="1440" w:bottom="1135" w:left="1440" w:header="708"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F4" w:rsidRDefault="00B917F4" w:rsidP="003D2787">
      <w:pPr>
        <w:spacing w:after="0"/>
      </w:pPr>
      <w:r>
        <w:separator/>
      </w:r>
    </w:p>
  </w:endnote>
  <w:endnote w:type="continuationSeparator" w:id="0">
    <w:p w:rsidR="00B917F4" w:rsidRDefault="00B917F4" w:rsidP="003D27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87" w:rsidRPr="003D2787" w:rsidRDefault="003D2787" w:rsidP="003D2787">
    <w:pPr>
      <w:pStyle w:val="Footer"/>
      <w:pBdr>
        <w:top w:val="single" w:sz="4" w:space="1" w:color="auto"/>
      </w:pBdr>
      <w:rPr>
        <w:lang w:val="en-US"/>
      </w:rPr>
    </w:pPr>
    <w:proofErr w:type="spellStart"/>
    <w:r>
      <w:rPr>
        <w:lang w:val="en-US"/>
      </w:rPr>
      <w:t>EasyWorship</w:t>
    </w:r>
    <w:proofErr w:type="spellEnd"/>
    <w:r>
      <w:rPr>
        <w:lang w:val="en-US"/>
      </w:rPr>
      <w:t xml:space="preserve"> Procedures</w:t>
    </w:r>
    <w:r>
      <w:rPr>
        <w:lang w:val="en-US"/>
      </w:rPr>
      <w:tab/>
    </w:r>
    <w:r w:rsidR="00414C4F">
      <w:rPr>
        <w:lang w:val="en-US"/>
      </w:rPr>
      <w:t xml:space="preserve">Rev. </w:t>
    </w:r>
    <w:r>
      <w:rPr>
        <w:lang w:val="en-US"/>
      </w:rPr>
      <w:t>November 1</w:t>
    </w:r>
    <w:r w:rsidR="009A1992">
      <w:rPr>
        <w:lang w:val="en-US"/>
      </w:rPr>
      <w:t>7</w:t>
    </w:r>
    <w:r>
      <w:rPr>
        <w:lang w:val="en-US"/>
      </w:rPr>
      <w:t>, 2013</w:t>
    </w:r>
    <w:r>
      <w:rPr>
        <w:lang w:val="en-US"/>
      </w:rPr>
      <w:tab/>
    </w:r>
    <w:r w:rsidRPr="003D2787">
      <w:rPr>
        <w:lang w:val="en-US"/>
      </w:rPr>
      <w:t xml:space="preserve">Page </w:t>
    </w:r>
    <w:r w:rsidRPr="003D2787">
      <w:rPr>
        <w:b/>
        <w:lang w:val="en-US"/>
      </w:rPr>
      <w:fldChar w:fldCharType="begin"/>
    </w:r>
    <w:r w:rsidRPr="003D2787">
      <w:rPr>
        <w:b/>
        <w:lang w:val="en-US"/>
      </w:rPr>
      <w:instrText xml:space="preserve"> PAGE  \* Arabic  \* MERGEFORMAT </w:instrText>
    </w:r>
    <w:r w:rsidRPr="003D2787">
      <w:rPr>
        <w:b/>
        <w:lang w:val="en-US"/>
      </w:rPr>
      <w:fldChar w:fldCharType="separate"/>
    </w:r>
    <w:r w:rsidR="00D260B6">
      <w:rPr>
        <w:b/>
        <w:noProof/>
        <w:lang w:val="en-US"/>
      </w:rPr>
      <w:t>1</w:t>
    </w:r>
    <w:r w:rsidRPr="003D2787">
      <w:rPr>
        <w:b/>
        <w:lang w:val="en-US"/>
      </w:rPr>
      <w:fldChar w:fldCharType="end"/>
    </w:r>
    <w:r w:rsidRPr="003D2787">
      <w:rPr>
        <w:lang w:val="en-US"/>
      </w:rPr>
      <w:t xml:space="preserve"> of </w:t>
    </w:r>
    <w:r w:rsidRPr="003D2787">
      <w:rPr>
        <w:b/>
        <w:lang w:val="en-US"/>
      </w:rPr>
      <w:fldChar w:fldCharType="begin"/>
    </w:r>
    <w:r w:rsidRPr="003D2787">
      <w:rPr>
        <w:b/>
        <w:lang w:val="en-US"/>
      </w:rPr>
      <w:instrText xml:space="preserve"> NUMPAGES  \* Arabic  \* MERGEFORMAT </w:instrText>
    </w:r>
    <w:r w:rsidRPr="003D2787">
      <w:rPr>
        <w:b/>
        <w:lang w:val="en-US"/>
      </w:rPr>
      <w:fldChar w:fldCharType="separate"/>
    </w:r>
    <w:r w:rsidR="00D260B6">
      <w:rPr>
        <w:b/>
        <w:noProof/>
        <w:lang w:val="en-US"/>
      </w:rPr>
      <w:t>4</w:t>
    </w:r>
    <w:r w:rsidRPr="003D2787">
      <w:rPr>
        <w:b/>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F4" w:rsidRDefault="00B917F4" w:rsidP="003D2787">
      <w:pPr>
        <w:spacing w:after="0"/>
      </w:pPr>
      <w:r>
        <w:separator/>
      </w:r>
    </w:p>
  </w:footnote>
  <w:footnote w:type="continuationSeparator" w:id="0">
    <w:p w:rsidR="00B917F4" w:rsidRDefault="00B917F4" w:rsidP="003D27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87" w:rsidRPr="002C11E3" w:rsidRDefault="00414C4F" w:rsidP="002C11E3">
    <w:pPr>
      <w:pStyle w:val="Heading1"/>
      <w:spacing w:before="120"/>
      <w:jc w:val="center"/>
      <w:rPr>
        <w:lang w:val="en-US"/>
      </w:rPr>
    </w:pPr>
    <w:r>
      <w:rPr>
        <w:lang w:val="en-US"/>
      </w:rPr>
      <w:t>St. Andrew’s Ajax</w:t>
    </w:r>
    <w:r w:rsidR="002C11E3">
      <w:rPr>
        <w:lang w:val="en-US"/>
      </w:rPr>
      <w:t xml:space="preserve"> - </w:t>
    </w:r>
    <w:proofErr w:type="spellStart"/>
    <w:r w:rsidR="003D2787">
      <w:rPr>
        <w:lang w:val="en-US"/>
      </w:rPr>
      <w:t>EasyWorship</w:t>
    </w:r>
    <w:proofErr w:type="spellEnd"/>
    <w:r w:rsidR="003D2787">
      <w:rPr>
        <w:lang w:val="en-US"/>
      </w:rPr>
      <w:t xml:space="preserve"> Service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8EE"/>
    <w:multiLevelType w:val="hybridMultilevel"/>
    <w:tmpl w:val="3F1C8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7C41BC"/>
    <w:multiLevelType w:val="hybridMultilevel"/>
    <w:tmpl w:val="9198E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7265D6"/>
    <w:multiLevelType w:val="multilevel"/>
    <w:tmpl w:val="08D66862"/>
    <w:styleLink w:val="Stylechecklist"/>
    <w:lvl w:ilvl="0">
      <w:start w:val="1"/>
      <w:numFmt w:val="bullet"/>
      <w:lvlText w:val=""/>
      <w:lvlJc w:val="left"/>
      <w:pPr>
        <w:ind w:left="720" w:hanging="360"/>
      </w:pPr>
      <w:rPr>
        <w:rFonts w:ascii="Wingdings" w:hAnsi="Wingdings"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2" w:hAnsi="Wingdings 2"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7E1D9E"/>
    <w:multiLevelType w:val="hybridMultilevel"/>
    <w:tmpl w:val="C33206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1140D6"/>
    <w:multiLevelType w:val="hybridMultilevel"/>
    <w:tmpl w:val="FF20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325C10"/>
    <w:multiLevelType w:val="multilevel"/>
    <w:tmpl w:val="08D66862"/>
    <w:numStyleLink w:val="Stylechecklist"/>
  </w:abstractNum>
  <w:abstractNum w:abstractNumId="6">
    <w:nsid w:val="503E1616"/>
    <w:multiLevelType w:val="hybridMultilevel"/>
    <w:tmpl w:val="091830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50E52AEC"/>
    <w:multiLevelType w:val="multilevel"/>
    <w:tmpl w:val="08D66862"/>
    <w:numStyleLink w:val="Stylechecklist"/>
  </w:abstractNum>
  <w:abstractNum w:abstractNumId="8">
    <w:nsid w:val="52B22D56"/>
    <w:multiLevelType w:val="hybridMultilevel"/>
    <w:tmpl w:val="DEC49F92"/>
    <w:lvl w:ilvl="0" w:tplc="6D0825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0B086A"/>
    <w:multiLevelType w:val="multilevel"/>
    <w:tmpl w:val="08D66862"/>
    <w:numStyleLink w:val="Stylechecklist"/>
  </w:abstractNum>
  <w:num w:numId="1">
    <w:abstractNumId w:val="1"/>
  </w:num>
  <w:num w:numId="2">
    <w:abstractNumId w:val="5"/>
  </w:num>
  <w:num w:numId="3">
    <w:abstractNumId w:val="4"/>
  </w:num>
  <w:num w:numId="4">
    <w:abstractNumId w:val="8"/>
  </w:num>
  <w:num w:numId="5">
    <w:abstractNumId w:val="0"/>
  </w:num>
  <w:num w:numId="6">
    <w:abstractNumId w:val="2"/>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19"/>
    <w:rsid w:val="00025F35"/>
    <w:rsid w:val="000E166D"/>
    <w:rsid w:val="000F4E47"/>
    <w:rsid w:val="001150A7"/>
    <w:rsid w:val="00150DDD"/>
    <w:rsid w:val="00194346"/>
    <w:rsid w:val="001C6ADE"/>
    <w:rsid w:val="002705EB"/>
    <w:rsid w:val="002C11E3"/>
    <w:rsid w:val="002C758D"/>
    <w:rsid w:val="003D2787"/>
    <w:rsid w:val="00414C4F"/>
    <w:rsid w:val="00436491"/>
    <w:rsid w:val="0047068B"/>
    <w:rsid w:val="005A5D35"/>
    <w:rsid w:val="005C1C58"/>
    <w:rsid w:val="005C57DC"/>
    <w:rsid w:val="006468CC"/>
    <w:rsid w:val="007773CF"/>
    <w:rsid w:val="00816484"/>
    <w:rsid w:val="00901321"/>
    <w:rsid w:val="00902982"/>
    <w:rsid w:val="0098413C"/>
    <w:rsid w:val="009A1992"/>
    <w:rsid w:val="00B02D19"/>
    <w:rsid w:val="00B04B17"/>
    <w:rsid w:val="00B0733F"/>
    <w:rsid w:val="00B917F4"/>
    <w:rsid w:val="00C60557"/>
    <w:rsid w:val="00D260B6"/>
    <w:rsid w:val="00D92812"/>
    <w:rsid w:val="00DD2E3A"/>
    <w:rsid w:val="00E55130"/>
    <w:rsid w:val="00EB31B4"/>
    <w:rsid w:val="00EE5874"/>
    <w:rsid w:val="00EF22A9"/>
    <w:rsid w:val="00F02068"/>
    <w:rsid w:val="00F22830"/>
    <w:rsid w:val="00F26E68"/>
    <w:rsid w:val="00F34531"/>
    <w:rsid w:val="00F85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57"/>
    <w:pPr>
      <w:spacing w:after="60" w:line="240" w:lineRule="auto"/>
    </w:pPr>
    <w:rPr>
      <w:rFonts w:ascii="Arial" w:hAnsi="Arial"/>
      <w:sz w:val="20"/>
    </w:rPr>
  </w:style>
  <w:style w:type="paragraph" w:styleId="Heading1">
    <w:name w:val="heading 1"/>
    <w:basedOn w:val="Normal"/>
    <w:next w:val="Normal"/>
    <w:link w:val="Heading1Char"/>
    <w:uiPriority w:val="9"/>
    <w:qFormat/>
    <w:rsid w:val="00816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484"/>
    <w:pPr>
      <w:keepNext/>
      <w:keepLines/>
      <w:spacing w:before="120" w:after="12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19"/>
    <w:pPr>
      <w:ind w:left="720"/>
      <w:contextualSpacing/>
    </w:pPr>
  </w:style>
  <w:style w:type="numbering" w:customStyle="1" w:styleId="Stylechecklist">
    <w:name w:val="Style checklist"/>
    <w:uiPriority w:val="99"/>
    <w:rsid w:val="00B0733F"/>
    <w:pPr>
      <w:numPr>
        <w:numId w:val="6"/>
      </w:numPr>
    </w:pPr>
  </w:style>
  <w:style w:type="character" w:customStyle="1" w:styleId="Heading2Char">
    <w:name w:val="Heading 2 Char"/>
    <w:basedOn w:val="DefaultParagraphFont"/>
    <w:link w:val="Heading2"/>
    <w:uiPriority w:val="9"/>
    <w:rsid w:val="00816484"/>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8164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D2787"/>
    <w:pPr>
      <w:tabs>
        <w:tab w:val="center" w:pos="4680"/>
        <w:tab w:val="right" w:pos="9360"/>
      </w:tabs>
      <w:spacing w:after="0"/>
    </w:pPr>
  </w:style>
  <w:style w:type="character" w:customStyle="1" w:styleId="HeaderChar">
    <w:name w:val="Header Char"/>
    <w:basedOn w:val="DefaultParagraphFont"/>
    <w:link w:val="Header"/>
    <w:uiPriority w:val="99"/>
    <w:rsid w:val="003D2787"/>
    <w:rPr>
      <w:rFonts w:ascii="Arial" w:hAnsi="Arial"/>
      <w:sz w:val="20"/>
    </w:rPr>
  </w:style>
  <w:style w:type="paragraph" w:styleId="Footer">
    <w:name w:val="footer"/>
    <w:basedOn w:val="Normal"/>
    <w:link w:val="FooterChar"/>
    <w:uiPriority w:val="99"/>
    <w:unhideWhenUsed/>
    <w:rsid w:val="003D2787"/>
    <w:pPr>
      <w:tabs>
        <w:tab w:val="center" w:pos="4680"/>
        <w:tab w:val="right" w:pos="9360"/>
      </w:tabs>
      <w:spacing w:after="0"/>
    </w:pPr>
  </w:style>
  <w:style w:type="character" w:customStyle="1" w:styleId="FooterChar">
    <w:name w:val="Footer Char"/>
    <w:basedOn w:val="DefaultParagraphFont"/>
    <w:link w:val="Footer"/>
    <w:uiPriority w:val="99"/>
    <w:rsid w:val="003D2787"/>
    <w:rPr>
      <w:rFonts w:ascii="Arial" w:hAnsi="Arial"/>
      <w:sz w:val="20"/>
    </w:rPr>
  </w:style>
  <w:style w:type="paragraph" w:styleId="BalloonText">
    <w:name w:val="Balloon Text"/>
    <w:basedOn w:val="Normal"/>
    <w:link w:val="BalloonTextChar"/>
    <w:uiPriority w:val="99"/>
    <w:semiHidden/>
    <w:unhideWhenUsed/>
    <w:rsid w:val="00F02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57"/>
    <w:pPr>
      <w:spacing w:after="60" w:line="240" w:lineRule="auto"/>
    </w:pPr>
    <w:rPr>
      <w:rFonts w:ascii="Arial" w:hAnsi="Arial"/>
      <w:sz w:val="20"/>
    </w:rPr>
  </w:style>
  <w:style w:type="paragraph" w:styleId="Heading1">
    <w:name w:val="heading 1"/>
    <w:basedOn w:val="Normal"/>
    <w:next w:val="Normal"/>
    <w:link w:val="Heading1Char"/>
    <w:uiPriority w:val="9"/>
    <w:qFormat/>
    <w:rsid w:val="00816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484"/>
    <w:pPr>
      <w:keepNext/>
      <w:keepLines/>
      <w:spacing w:before="120" w:after="12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19"/>
    <w:pPr>
      <w:ind w:left="720"/>
      <w:contextualSpacing/>
    </w:pPr>
  </w:style>
  <w:style w:type="numbering" w:customStyle="1" w:styleId="Stylechecklist">
    <w:name w:val="Style checklist"/>
    <w:uiPriority w:val="99"/>
    <w:rsid w:val="00B0733F"/>
    <w:pPr>
      <w:numPr>
        <w:numId w:val="6"/>
      </w:numPr>
    </w:pPr>
  </w:style>
  <w:style w:type="character" w:customStyle="1" w:styleId="Heading2Char">
    <w:name w:val="Heading 2 Char"/>
    <w:basedOn w:val="DefaultParagraphFont"/>
    <w:link w:val="Heading2"/>
    <w:uiPriority w:val="9"/>
    <w:rsid w:val="00816484"/>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8164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D2787"/>
    <w:pPr>
      <w:tabs>
        <w:tab w:val="center" w:pos="4680"/>
        <w:tab w:val="right" w:pos="9360"/>
      </w:tabs>
      <w:spacing w:after="0"/>
    </w:pPr>
  </w:style>
  <w:style w:type="character" w:customStyle="1" w:styleId="HeaderChar">
    <w:name w:val="Header Char"/>
    <w:basedOn w:val="DefaultParagraphFont"/>
    <w:link w:val="Header"/>
    <w:uiPriority w:val="99"/>
    <w:rsid w:val="003D2787"/>
    <w:rPr>
      <w:rFonts w:ascii="Arial" w:hAnsi="Arial"/>
      <w:sz w:val="20"/>
    </w:rPr>
  </w:style>
  <w:style w:type="paragraph" w:styleId="Footer">
    <w:name w:val="footer"/>
    <w:basedOn w:val="Normal"/>
    <w:link w:val="FooterChar"/>
    <w:uiPriority w:val="99"/>
    <w:unhideWhenUsed/>
    <w:rsid w:val="003D2787"/>
    <w:pPr>
      <w:tabs>
        <w:tab w:val="center" w:pos="4680"/>
        <w:tab w:val="right" w:pos="9360"/>
      </w:tabs>
      <w:spacing w:after="0"/>
    </w:pPr>
  </w:style>
  <w:style w:type="character" w:customStyle="1" w:styleId="FooterChar">
    <w:name w:val="Footer Char"/>
    <w:basedOn w:val="DefaultParagraphFont"/>
    <w:link w:val="Footer"/>
    <w:uiPriority w:val="99"/>
    <w:rsid w:val="003D2787"/>
    <w:rPr>
      <w:rFonts w:ascii="Arial" w:hAnsi="Arial"/>
      <w:sz w:val="20"/>
    </w:rPr>
  </w:style>
  <w:style w:type="paragraph" w:styleId="BalloonText">
    <w:name w:val="Balloon Text"/>
    <w:basedOn w:val="Normal"/>
    <w:link w:val="BalloonTextChar"/>
    <w:uiPriority w:val="99"/>
    <w:semiHidden/>
    <w:unhideWhenUsed/>
    <w:rsid w:val="00F02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Dhilan/Nikhil Corporation</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Sankarlal</dc:creator>
  <cp:keywords/>
  <dc:description/>
  <cp:lastModifiedBy>Wayne Sankarlal</cp:lastModifiedBy>
  <cp:revision>17</cp:revision>
  <cp:lastPrinted>2014-01-05T14:31:00Z</cp:lastPrinted>
  <dcterms:created xsi:type="dcterms:W3CDTF">2013-10-29T13:54:00Z</dcterms:created>
  <dcterms:modified xsi:type="dcterms:W3CDTF">2014-07-08T19:39:00Z</dcterms:modified>
</cp:coreProperties>
</file>