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B2E8" w14:textId="519E88AE" w:rsidR="00351C33" w:rsidRPr="00351C33" w:rsidRDefault="00351C33" w:rsidP="006A508F">
      <w:pPr>
        <w:jc w:val="center"/>
        <w:rPr>
          <w:sz w:val="36"/>
          <w:szCs w:val="36"/>
          <w:u w:val="single"/>
        </w:rPr>
      </w:pPr>
      <w:r w:rsidRPr="00351C33">
        <w:rPr>
          <w:sz w:val="36"/>
          <w:szCs w:val="36"/>
          <w:u w:val="single"/>
        </w:rPr>
        <w:t>Worship</w:t>
      </w:r>
    </w:p>
    <w:p w14:paraId="662E5913" w14:textId="0C48F0B3" w:rsidR="006A508F" w:rsidRDefault="006A508F" w:rsidP="006A508F">
      <w:pPr>
        <w:jc w:val="center"/>
        <w:rPr>
          <w:sz w:val="28"/>
          <w:szCs w:val="28"/>
        </w:rPr>
      </w:pPr>
      <w:r>
        <w:rPr>
          <w:sz w:val="28"/>
          <w:szCs w:val="28"/>
        </w:rPr>
        <w:t xml:space="preserve">April </w:t>
      </w:r>
      <w:r w:rsidR="00DE65CD">
        <w:rPr>
          <w:sz w:val="28"/>
          <w:szCs w:val="28"/>
        </w:rPr>
        <w:t>1</w:t>
      </w:r>
      <w:r w:rsidR="00A26153">
        <w:rPr>
          <w:sz w:val="28"/>
          <w:szCs w:val="28"/>
        </w:rPr>
        <w:t>5</w:t>
      </w:r>
      <w:r>
        <w:rPr>
          <w:sz w:val="28"/>
          <w:szCs w:val="28"/>
        </w:rPr>
        <w:t>, 2022</w:t>
      </w:r>
    </w:p>
    <w:p w14:paraId="5532807C" w14:textId="55E9BC88" w:rsidR="00DE65CD" w:rsidRPr="00DE65CD" w:rsidRDefault="00A26153" w:rsidP="006A508F">
      <w:pPr>
        <w:jc w:val="center"/>
        <w:rPr>
          <w:i/>
          <w:iCs/>
          <w:sz w:val="28"/>
          <w:szCs w:val="28"/>
        </w:rPr>
      </w:pPr>
      <w:r>
        <w:rPr>
          <w:i/>
          <w:iCs/>
          <w:sz w:val="28"/>
          <w:szCs w:val="28"/>
        </w:rPr>
        <w:t>Good Friday</w:t>
      </w:r>
    </w:p>
    <w:p w14:paraId="71F3DB8B" w14:textId="77777777" w:rsidR="006A508F" w:rsidRPr="006A508F" w:rsidRDefault="006A508F" w:rsidP="006A508F">
      <w:pPr>
        <w:jc w:val="center"/>
        <w:rPr>
          <w:sz w:val="28"/>
          <w:szCs w:val="28"/>
        </w:rPr>
      </w:pPr>
    </w:p>
    <w:p w14:paraId="1A6C29B6" w14:textId="6145F8DA" w:rsidR="002761F0" w:rsidRDefault="00FA6425" w:rsidP="00FA6425">
      <w:r>
        <w:rPr>
          <w:b/>
          <w:bCs/>
        </w:rPr>
        <w:t xml:space="preserve">Invitation </w:t>
      </w:r>
      <w:r w:rsidR="002761F0" w:rsidRPr="002761F0">
        <w:rPr>
          <w:b/>
          <w:bCs/>
        </w:rPr>
        <w:t>Hymn:</w:t>
      </w:r>
      <w:r w:rsidR="002761F0">
        <w:rPr>
          <w:b/>
          <w:bCs/>
        </w:rPr>
        <w:tab/>
      </w:r>
      <w:r>
        <w:rPr>
          <w:b/>
          <w:bCs/>
        </w:rPr>
        <w:tab/>
      </w:r>
      <w:r w:rsidR="002761F0">
        <w:t>#230 “Go to dark Gethsemane”</w:t>
      </w:r>
    </w:p>
    <w:p w14:paraId="5468BF5A" w14:textId="77777777" w:rsidR="00FA6425" w:rsidRDefault="00FA6425" w:rsidP="00FA6425"/>
    <w:p w14:paraId="09BFAC23" w14:textId="48DE070B" w:rsidR="002761F0" w:rsidRPr="002761F0" w:rsidRDefault="00FA6425" w:rsidP="00FA6425">
      <w:pPr>
        <w:rPr>
          <w:rFonts w:cstheme="majorHAnsi"/>
          <w:lang w:val="en-CA"/>
        </w:rPr>
      </w:pPr>
      <w:r>
        <w:rPr>
          <w:rFonts w:cstheme="majorHAnsi"/>
          <w:b/>
          <w:bCs/>
          <w:lang w:val="en-CA"/>
        </w:rPr>
        <w:t xml:space="preserve">Call to worship: </w:t>
      </w:r>
      <w:r>
        <w:rPr>
          <w:rFonts w:cstheme="majorHAnsi"/>
          <w:b/>
          <w:bCs/>
          <w:lang w:val="en-CA"/>
        </w:rPr>
        <w:tab/>
      </w:r>
      <w:r>
        <w:rPr>
          <w:rFonts w:cstheme="majorHAnsi"/>
          <w:b/>
          <w:bCs/>
          <w:lang w:val="en-CA"/>
        </w:rPr>
        <w:tab/>
      </w:r>
      <w:r w:rsidR="007D2F98">
        <w:rPr>
          <w:rFonts w:cstheme="majorHAnsi"/>
          <w:lang w:val="en-CA"/>
        </w:rPr>
        <w:t>Isaiah 53: 1-9, 12c</w:t>
      </w:r>
    </w:p>
    <w:p w14:paraId="784368E9" w14:textId="77777777" w:rsidR="002761F0" w:rsidRPr="002761F0" w:rsidRDefault="002761F0"/>
    <w:p w14:paraId="0D174DD3" w14:textId="275396B5" w:rsidR="00FA6425" w:rsidRDefault="00FA6425">
      <w:pPr>
        <w:rPr>
          <w:b/>
          <w:bCs/>
          <w:i/>
          <w:iCs/>
          <w:sz w:val="28"/>
          <w:szCs w:val="28"/>
        </w:rPr>
      </w:pPr>
      <w:r>
        <w:rPr>
          <w:b/>
          <w:bCs/>
        </w:rPr>
        <w:t>Unison prayers:</w:t>
      </w:r>
    </w:p>
    <w:p w14:paraId="661809BF" w14:textId="77777777" w:rsidR="00FA6425" w:rsidRDefault="00FA6425" w:rsidP="00FA6425">
      <w:pPr>
        <w:ind w:left="720"/>
        <w:rPr>
          <w:rFonts w:cstheme="majorHAnsi"/>
          <w:b/>
          <w:bCs/>
          <w:lang w:val="en-CA"/>
        </w:rPr>
      </w:pPr>
      <w:r w:rsidRPr="00FA6425">
        <w:rPr>
          <w:rFonts w:cstheme="majorHAnsi"/>
          <w:b/>
          <w:bCs/>
          <w:lang w:val="en-CA"/>
        </w:rPr>
        <w:t xml:space="preserve">We come to the foot of your cross </w:t>
      </w:r>
    </w:p>
    <w:p w14:paraId="49047699" w14:textId="4CC96AEE" w:rsidR="00FA6425" w:rsidRPr="00FA6425" w:rsidRDefault="00FA6425" w:rsidP="00FA6425">
      <w:pPr>
        <w:ind w:left="720" w:firstLine="720"/>
        <w:rPr>
          <w:rFonts w:cstheme="majorHAnsi"/>
          <w:b/>
          <w:bCs/>
          <w:lang w:val="en-CA"/>
        </w:rPr>
      </w:pPr>
      <w:r w:rsidRPr="00FA6425">
        <w:rPr>
          <w:rFonts w:cstheme="majorHAnsi"/>
          <w:b/>
          <w:bCs/>
          <w:lang w:val="en-CA"/>
        </w:rPr>
        <w:t>and bow with the disciples, Lord Jesus.</w:t>
      </w:r>
    </w:p>
    <w:p w14:paraId="4B469BC1" w14:textId="77777777" w:rsidR="00FA6425" w:rsidRPr="00FA6425" w:rsidRDefault="00FA6425" w:rsidP="00FA6425">
      <w:pPr>
        <w:ind w:left="720"/>
        <w:rPr>
          <w:rFonts w:cstheme="majorHAnsi"/>
          <w:b/>
          <w:bCs/>
          <w:lang w:val="en-CA"/>
        </w:rPr>
      </w:pPr>
      <w:r w:rsidRPr="00FA6425">
        <w:rPr>
          <w:rFonts w:cstheme="majorHAnsi"/>
          <w:b/>
          <w:bCs/>
          <w:lang w:val="en-CA"/>
        </w:rPr>
        <w:t xml:space="preserve">We ponder the mystery of your life and death with Mary. </w:t>
      </w:r>
    </w:p>
    <w:p w14:paraId="6ED22296" w14:textId="77777777" w:rsidR="00FA6425" w:rsidRPr="00FA6425" w:rsidRDefault="00FA6425" w:rsidP="00FA6425">
      <w:pPr>
        <w:ind w:left="720"/>
        <w:rPr>
          <w:rFonts w:cstheme="majorHAnsi"/>
          <w:b/>
          <w:bCs/>
          <w:lang w:val="en-CA"/>
        </w:rPr>
      </w:pPr>
      <w:r w:rsidRPr="00FA6425">
        <w:rPr>
          <w:rFonts w:cstheme="majorHAnsi"/>
          <w:b/>
          <w:bCs/>
          <w:lang w:val="en-CA"/>
        </w:rPr>
        <w:t xml:space="preserve">We proclaim the truth of who you are </w:t>
      </w:r>
    </w:p>
    <w:p w14:paraId="0E85CEC7" w14:textId="77777777" w:rsidR="00FA6425" w:rsidRPr="00FA6425" w:rsidRDefault="00FA6425" w:rsidP="00FA6425">
      <w:pPr>
        <w:ind w:left="720" w:firstLine="720"/>
        <w:rPr>
          <w:rFonts w:cstheme="majorHAnsi"/>
          <w:b/>
          <w:bCs/>
          <w:lang w:val="en-CA"/>
        </w:rPr>
      </w:pPr>
      <w:r w:rsidRPr="00FA6425">
        <w:rPr>
          <w:rFonts w:cstheme="majorHAnsi"/>
          <w:b/>
          <w:bCs/>
          <w:lang w:val="en-CA"/>
        </w:rPr>
        <w:t>with those who witnessed your love poured out for us.</w:t>
      </w:r>
    </w:p>
    <w:p w14:paraId="3E5A6C8E" w14:textId="77777777" w:rsidR="00FA6425" w:rsidRPr="00FA6425" w:rsidRDefault="00FA6425" w:rsidP="00FA6425">
      <w:pPr>
        <w:ind w:left="720"/>
        <w:rPr>
          <w:rFonts w:cstheme="majorHAnsi"/>
          <w:b/>
          <w:bCs/>
          <w:lang w:val="en-CA"/>
        </w:rPr>
      </w:pPr>
      <w:r w:rsidRPr="00FA6425">
        <w:rPr>
          <w:rFonts w:cstheme="majorHAnsi"/>
          <w:b/>
          <w:bCs/>
          <w:lang w:val="en-CA"/>
        </w:rPr>
        <w:t>We come to you this day because you first came to us.</w:t>
      </w:r>
    </w:p>
    <w:p w14:paraId="2E034945" w14:textId="77777777" w:rsidR="00FA6425" w:rsidRPr="00FA6425" w:rsidRDefault="00FA6425" w:rsidP="00FA6425">
      <w:pPr>
        <w:ind w:left="720"/>
        <w:rPr>
          <w:rFonts w:cstheme="majorHAnsi"/>
          <w:b/>
          <w:bCs/>
          <w:lang w:val="en-CA"/>
        </w:rPr>
      </w:pPr>
      <w:r w:rsidRPr="00FA6425">
        <w:rPr>
          <w:rFonts w:cstheme="majorHAnsi"/>
          <w:b/>
          <w:bCs/>
          <w:lang w:val="en-CA"/>
        </w:rPr>
        <w:t>We come to show our love for you because you first loved us.</w:t>
      </w:r>
    </w:p>
    <w:p w14:paraId="4F1EB30F" w14:textId="77777777" w:rsidR="00FA6425" w:rsidRPr="00FA6425" w:rsidRDefault="00FA6425" w:rsidP="00FA6425">
      <w:pPr>
        <w:ind w:left="720"/>
        <w:rPr>
          <w:rFonts w:cstheme="majorHAnsi"/>
          <w:b/>
          <w:bCs/>
          <w:lang w:val="en-CA"/>
        </w:rPr>
      </w:pPr>
      <w:r w:rsidRPr="00FA6425">
        <w:rPr>
          <w:rFonts w:cstheme="majorHAnsi"/>
          <w:b/>
          <w:bCs/>
          <w:lang w:val="en-CA"/>
        </w:rPr>
        <w:t>We come to serve you because you first served us.</w:t>
      </w:r>
    </w:p>
    <w:p w14:paraId="7EBEEC6E" w14:textId="77777777" w:rsidR="00FA6425" w:rsidRDefault="00FA6425" w:rsidP="00FA6425">
      <w:pPr>
        <w:ind w:left="720"/>
        <w:rPr>
          <w:rFonts w:cstheme="majorHAnsi"/>
          <w:b/>
          <w:bCs/>
          <w:lang w:val="en-CA"/>
        </w:rPr>
      </w:pPr>
      <w:r w:rsidRPr="00FA6425">
        <w:rPr>
          <w:rFonts w:cstheme="majorHAnsi"/>
          <w:b/>
          <w:bCs/>
          <w:lang w:val="en-CA"/>
        </w:rPr>
        <w:t xml:space="preserve">We come to worship you </w:t>
      </w:r>
    </w:p>
    <w:p w14:paraId="67C81BDE" w14:textId="40725F4D" w:rsidR="00FA6425" w:rsidRPr="00FA6425" w:rsidRDefault="00FA6425" w:rsidP="00FA6425">
      <w:pPr>
        <w:ind w:left="720" w:firstLine="720"/>
        <w:rPr>
          <w:rFonts w:cstheme="majorHAnsi"/>
          <w:b/>
          <w:bCs/>
          <w:lang w:val="en-CA"/>
        </w:rPr>
      </w:pPr>
      <w:r w:rsidRPr="00FA6425">
        <w:rPr>
          <w:rFonts w:cstheme="majorHAnsi"/>
          <w:b/>
          <w:bCs/>
          <w:lang w:val="en-CA"/>
        </w:rPr>
        <w:t xml:space="preserve">with the Father and the Holy Spirit, </w:t>
      </w:r>
    </w:p>
    <w:p w14:paraId="02E1F030" w14:textId="77777777" w:rsidR="00FA6425" w:rsidRPr="00FA6425" w:rsidRDefault="00FA6425" w:rsidP="00FA6425">
      <w:pPr>
        <w:ind w:left="720" w:firstLine="720"/>
        <w:rPr>
          <w:rFonts w:cstheme="majorHAnsi"/>
          <w:b/>
          <w:bCs/>
          <w:lang w:val="en-CA"/>
        </w:rPr>
      </w:pPr>
      <w:r w:rsidRPr="00FA6425">
        <w:rPr>
          <w:rFonts w:cstheme="majorHAnsi"/>
          <w:b/>
          <w:bCs/>
          <w:lang w:val="en-CA"/>
        </w:rPr>
        <w:t>one God, now and always.</w:t>
      </w:r>
    </w:p>
    <w:p w14:paraId="2D87ACFF" w14:textId="77777777" w:rsidR="00FA6425" w:rsidRDefault="00FA6425" w:rsidP="00FA6425">
      <w:pPr>
        <w:ind w:left="720"/>
        <w:rPr>
          <w:b/>
          <w:bCs/>
        </w:rPr>
      </w:pPr>
    </w:p>
    <w:p w14:paraId="256F841A" w14:textId="23026273" w:rsidR="00E25FED" w:rsidRDefault="00E25FED" w:rsidP="00FA6425">
      <w:pPr>
        <w:ind w:left="720"/>
        <w:rPr>
          <w:b/>
          <w:bCs/>
        </w:rPr>
      </w:pPr>
      <w:r>
        <w:rPr>
          <w:b/>
          <w:bCs/>
        </w:rPr>
        <w:t>Merciful God,</w:t>
      </w:r>
    </w:p>
    <w:p w14:paraId="37D5A4FF" w14:textId="060422DB" w:rsidR="00E25FED" w:rsidRDefault="00E25FED" w:rsidP="00FA6425">
      <w:pPr>
        <w:ind w:left="720"/>
        <w:rPr>
          <w:b/>
          <w:bCs/>
        </w:rPr>
      </w:pPr>
      <w:r>
        <w:rPr>
          <w:b/>
          <w:bCs/>
        </w:rPr>
        <w:t>we confess that we have sinned against you</w:t>
      </w:r>
    </w:p>
    <w:p w14:paraId="67B9D2AB" w14:textId="0E135847" w:rsidR="00E25FED" w:rsidRDefault="00E25FED" w:rsidP="00FA6425">
      <w:pPr>
        <w:ind w:left="720"/>
        <w:rPr>
          <w:b/>
          <w:bCs/>
        </w:rPr>
      </w:pPr>
      <w:r>
        <w:rPr>
          <w:b/>
          <w:bCs/>
        </w:rPr>
        <w:t>in thought, word, and deed.</w:t>
      </w:r>
    </w:p>
    <w:p w14:paraId="172E4DB3" w14:textId="43D0862E" w:rsidR="00E25FED" w:rsidRDefault="00E25FED" w:rsidP="00FA6425">
      <w:pPr>
        <w:ind w:left="720"/>
        <w:rPr>
          <w:b/>
          <w:bCs/>
        </w:rPr>
      </w:pPr>
      <w:r>
        <w:rPr>
          <w:b/>
          <w:bCs/>
        </w:rPr>
        <w:t>We have not loved you</w:t>
      </w:r>
    </w:p>
    <w:p w14:paraId="31B878D7" w14:textId="7FC41B9C" w:rsidR="00E25FED" w:rsidRDefault="00E25FED" w:rsidP="00FA6425">
      <w:pPr>
        <w:ind w:left="720"/>
        <w:rPr>
          <w:b/>
          <w:bCs/>
        </w:rPr>
      </w:pPr>
      <w:r>
        <w:rPr>
          <w:b/>
          <w:bCs/>
        </w:rPr>
        <w:t>with our whole heart and mind and strength;</w:t>
      </w:r>
    </w:p>
    <w:p w14:paraId="21643A5E" w14:textId="3532AF3F" w:rsidR="00E25FED" w:rsidRDefault="00E25FED" w:rsidP="00FA6425">
      <w:pPr>
        <w:ind w:left="720"/>
        <w:rPr>
          <w:b/>
          <w:bCs/>
        </w:rPr>
      </w:pPr>
      <w:r>
        <w:rPr>
          <w:b/>
          <w:bCs/>
        </w:rPr>
        <w:t xml:space="preserve">we have not loved our </w:t>
      </w:r>
      <w:proofErr w:type="spellStart"/>
      <w:r>
        <w:rPr>
          <w:b/>
          <w:bCs/>
        </w:rPr>
        <w:t>neighbours</w:t>
      </w:r>
      <w:proofErr w:type="spellEnd"/>
      <w:r>
        <w:rPr>
          <w:b/>
          <w:bCs/>
        </w:rPr>
        <w:t xml:space="preserve"> as ourselves.</w:t>
      </w:r>
    </w:p>
    <w:p w14:paraId="7479D7E1" w14:textId="48027F43" w:rsidR="00E25FED" w:rsidRDefault="00E25FED" w:rsidP="00FA6425">
      <w:pPr>
        <w:ind w:left="720"/>
        <w:rPr>
          <w:b/>
          <w:bCs/>
        </w:rPr>
      </w:pPr>
      <w:r>
        <w:rPr>
          <w:b/>
          <w:bCs/>
        </w:rPr>
        <w:t>In your mercy forgive what we have been,</w:t>
      </w:r>
    </w:p>
    <w:p w14:paraId="22D915CB" w14:textId="05D7321F" w:rsidR="00E25FED" w:rsidRDefault="00E25FED" w:rsidP="00FA6425">
      <w:pPr>
        <w:ind w:left="720"/>
        <w:rPr>
          <w:b/>
          <w:bCs/>
        </w:rPr>
      </w:pPr>
      <w:r>
        <w:rPr>
          <w:b/>
          <w:bCs/>
        </w:rPr>
        <w:t>amend what we are,</w:t>
      </w:r>
    </w:p>
    <w:p w14:paraId="2BAA91A6" w14:textId="50C39525" w:rsidR="00E25FED" w:rsidRDefault="00E25FED" w:rsidP="00FA6425">
      <w:pPr>
        <w:ind w:left="720"/>
        <w:rPr>
          <w:b/>
          <w:bCs/>
        </w:rPr>
      </w:pPr>
      <w:r>
        <w:rPr>
          <w:b/>
          <w:bCs/>
        </w:rPr>
        <w:t>and direct what we shall be,</w:t>
      </w:r>
    </w:p>
    <w:p w14:paraId="7A3D88AD" w14:textId="183989C7" w:rsidR="00E25FED" w:rsidRDefault="00E25FED" w:rsidP="00FA6425">
      <w:pPr>
        <w:ind w:left="720"/>
        <w:rPr>
          <w:b/>
          <w:bCs/>
        </w:rPr>
      </w:pPr>
      <w:r>
        <w:rPr>
          <w:b/>
          <w:bCs/>
        </w:rPr>
        <w:t>so that we may delight in your will</w:t>
      </w:r>
    </w:p>
    <w:p w14:paraId="726742E6" w14:textId="437FFFFE" w:rsidR="00E25FED" w:rsidRDefault="00E25FED" w:rsidP="00FA6425">
      <w:pPr>
        <w:ind w:left="720"/>
        <w:rPr>
          <w:b/>
          <w:bCs/>
        </w:rPr>
      </w:pPr>
      <w:r>
        <w:rPr>
          <w:b/>
          <w:bCs/>
        </w:rPr>
        <w:t>and walk in your ways,</w:t>
      </w:r>
    </w:p>
    <w:p w14:paraId="208C9CED" w14:textId="5B45938D" w:rsidR="00E25FED" w:rsidRDefault="00E25FED" w:rsidP="00FA6425">
      <w:pPr>
        <w:ind w:left="720"/>
        <w:rPr>
          <w:b/>
          <w:bCs/>
        </w:rPr>
      </w:pPr>
      <w:r>
        <w:rPr>
          <w:b/>
          <w:bCs/>
        </w:rPr>
        <w:t>to the glory of your holy name.</w:t>
      </w:r>
    </w:p>
    <w:p w14:paraId="173A776B" w14:textId="06E3F1B9" w:rsidR="00E25FED" w:rsidRDefault="00E25FED" w:rsidP="00FA6425">
      <w:pPr>
        <w:ind w:left="720"/>
        <w:rPr>
          <w:b/>
          <w:bCs/>
        </w:rPr>
      </w:pPr>
      <w:r>
        <w:rPr>
          <w:b/>
          <w:bCs/>
        </w:rPr>
        <w:t>Amen.</w:t>
      </w:r>
    </w:p>
    <w:p w14:paraId="71BCFC01" w14:textId="7A1C9C3C" w:rsidR="00E25FED" w:rsidRDefault="00E25FED">
      <w:pPr>
        <w:rPr>
          <w:b/>
          <w:bCs/>
        </w:rPr>
      </w:pPr>
    </w:p>
    <w:p w14:paraId="36A29CF6" w14:textId="0D6E89BC" w:rsidR="00E25FED" w:rsidRPr="00EF0A9D" w:rsidRDefault="00FA6425">
      <w:r>
        <w:rPr>
          <w:b/>
          <w:bCs/>
        </w:rPr>
        <w:t>Assurance of God’s grace</w:t>
      </w:r>
      <w:r w:rsidR="00EF0A9D">
        <w:t xml:space="preserve">: </w:t>
      </w:r>
      <w:r w:rsidR="00EF0A9D">
        <w:tab/>
      </w:r>
      <w:r w:rsidR="00EF0A9D" w:rsidRPr="00EF0A9D">
        <w:t>John 3:14-17</w:t>
      </w:r>
    </w:p>
    <w:p w14:paraId="3E64656E" w14:textId="2C9400F5" w:rsidR="00EF0A9D" w:rsidRDefault="00EF0A9D"/>
    <w:p w14:paraId="44F5823B" w14:textId="3B735F68" w:rsidR="00EF0A9D" w:rsidRDefault="00EF0A9D">
      <w:r>
        <w:t>Accept the irrational grace of God,</w:t>
      </w:r>
    </w:p>
    <w:p w14:paraId="541FFADD" w14:textId="4DCA8FA7" w:rsidR="00EF0A9D" w:rsidRDefault="00EF0A9D">
      <w:r>
        <w:t>and be at peace with God,</w:t>
      </w:r>
    </w:p>
    <w:p w14:paraId="6EF5D9CC" w14:textId="30A64A83" w:rsidR="00EF0A9D" w:rsidRDefault="00EF0A9D">
      <w:r>
        <w:t xml:space="preserve">at peace with one another, </w:t>
      </w:r>
    </w:p>
    <w:p w14:paraId="76854872" w14:textId="618F67D7" w:rsidR="00EF0A9D" w:rsidRDefault="00EF0A9D">
      <w:r>
        <w:t>and at peace with yourself.</w:t>
      </w:r>
    </w:p>
    <w:p w14:paraId="558F8CE7" w14:textId="7F1D6609" w:rsidR="00EF0A9D" w:rsidRDefault="00EF0A9D"/>
    <w:p w14:paraId="25E06B98" w14:textId="0BA005A8" w:rsidR="00EF0A9D" w:rsidRDefault="00EF0A9D">
      <w:r>
        <w:t>And give thanks to the Lord,</w:t>
      </w:r>
    </w:p>
    <w:p w14:paraId="739C3ADC" w14:textId="590A4601" w:rsidR="00EF0A9D" w:rsidRDefault="00EF0A9D">
      <w:r>
        <w:t>for He is good;</w:t>
      </w:r>
    </w:p>
    <w:p w14:paraId="7A2C8427" w14:textId="3647E0B8" w:rsidR="00EF0A9D" w:rsidRPr="00EF0A9D" w:rsidRDefault="00EF0A9D">
      <w:r>
        <w:t>His love endures forever.</w:t>
      </w:r>
    </w:p>
    <w:p w14:paraId="2CD24747" w14:textId="77777777" w:rsidR="00EF0A9D" w:rsidRPr="00FA6425" w:rsidRDefault="00EF0A9D" w:rsidP="00EF0A9D">
      <w:pPr>
        <w:ind w:left="720"/>
        <w:rPr>
          <w:b/>
          <w:bCs/>
        </w:rPr>
      </w:pPr>
    </w:p>
    <w:p w14:paraId="4CE0E498" w14:textId="77777777" w:rsidR="00E25FED" w:rsidRPr="00E25FED" w:rsidRDefault="00E25FED">
      <w:pPr>
        <w:rPr>
          <w:b/>
          <w:bCs/>
          <w:i/>
          <w:iCs/>
          <w:sz w:val="28"/>
          <w:szCs w:val="28"/>
        </w:rPr>
      </w:pPr>
    </w:p>
    <w:p w14:paraId="66C07EFC" w14:textId="6B70C268" w:rsidR="006036A7" w:rsidRPr="002761F0" w:rsidRDefault="006036A7">
      <w:r w:rsidRPr="006036A7">
        <w:rPr>
          <w:b/>
          <w:bCs/>
        </w:rPr>
        <w:t>Hymn</w:t>
      </w:r>
      <w:r>
        <w:rPr>
          <w:b/>
          <w:bCs/>
        </w:rPr>
        <w:t>:</w:t>
      </w:r>
      <w:r>
        <w:rPr>
          <w:b/>
          <w:bCs/>
        </w:rPr>
        <w:tab/>
      </w:r>
      <w:r w:rsidR="002761F0">
        <w:t>#206 “Jesus, remember me” (sung 3x)</w:t>
      </w:r>
    </w:p>
    <w:p w14:paraId="459E041C" w14:textId="77777777" w:rsidR="006036A7" w:rsidRPr="006036A7" w:rsidRDefault="006036A7"/>
    <w:p w14:paraId="5D279434" w14:textId="5181B8B6" w:rsidR="009F1540" w:rsidRDefault="002466E5" w:rsidP="006A508F">
      <w:r w:rsidRPr="00FA6425">
        <w:rPr>
          <w:b/>
          <w:bCs/>
        </w:rPr>
        <w:t>Reading:</w:t>
      </w:r>
      <w:r>
        <w:tab/>
      </w:r>
      <w:r w:rsidR="002761F0">
        <w:t>Luke 22:66-23:49</w:t>
      </w:r>
      <w:r w:rsidR="00483219">
        <w:t xml:space="preserve"> </w:t>
      </w:r>
      <w:proofErr w:type="gramStart"/>
      <w:r w:rsidR="00483219">
        <w:t>(  )</w:t>
      </w:r>
      <w:proofErr w:type="gramEnd"/>
    </w:p>
    <w:p w14:paraId="4EB93C69" w14:textId="334F6C40" w:rsidR="002761F0" w:rsidRDefault="002761F0" w:rsidP="006A508F"/>
    <w:p w14:paraId="08F8A081" w14:textId="5973946E" w:rsidR="002761F0" w:rsidRPr="002761F0" w:rsidRDefault="002761F0" w:rsidP="006A508F">
      <w:r>
        <w:rPr>
          <w:b/>
          <w:bCs/>
        </w:rPr>
        <w:t>Hymn:</w:t>
      </w:r>
      <w:r>
        <w:rPr>
          <w:b/>
          <w:bCs/>
        </w:rPr>
        <w:tab/>
      </w:r>
      <w:r>
        <w:t>#238 “Beneath the cross of Jesus</w:t>
      </w:r>
    </w:p>
    <w:p w14:paraId="4462B460" w14:textId="77777777" w:rsidR="00E25FED" w:rsidRDefault="00E25FED"/>
    <w:p w14:paraId="5616B2D8" w14:textId="77777777" w:rsidR="00351C33" w:rsidRDefault="002466E5">
      <w:r w:rsidRPr="00FA6425">
        <w:rPr>
          <w:b/>
          <w:bCs/>
        </w:rPr>
        <w:t>Sermon:</w:t>
      </w:r>
      <w:r>
        <w:tab/>
      </w:r>
    </w:p>
    <w:p w14:paraId="58FD77C4" w14:textId="77777777" w:rsidR="00351C33" w:rsidRDefault="00351C33">
      <w:r>
        <w:br w:type="page"/>
      </w:r>
    </w:p>
    <w:p w14:paraId="63558AD3" w14:textId="1486D674" w:rsidR="002466E5" w:rsidRDefault="002761F0" w:rsidP="00351C33">
      <w:pPr>
        <w:jc w:val="center"/>
        <w:rPr>
          <w:u w:val="single"/>
        </w:rPr>
      </w:pPr>
      <w:r w:rsidRPr="00351C33">
        <w:rPr>
          <w:u w:val="single"/>
        </w:rPr>
        <w:lastRenderedPageBreak/>
        <w:t>The necessity of the cross</w:t>
      </w:r>
    </w:p>
    <w:p w14:paraId="13DDEA79" w14:textId="4378DEA0" w:rsidR="00351C33" w:rsidRDefault="00351C33" w:rsidP="00351C33">
      <w:pPr>
        <w:jc w:val="center"/>
        <w:rPr>
          <w:u w:val="single"/>
        </w:rPr>
      </w:pPr>
    </w:p>
    <w:p w14:paraId="0F018296" w14:textId="5BCE0D4D" w:rsidR="00351C33" w:rsidRDefault="00CC4118" w:rsidP="00351C33">
      <w:pPr>
        <w:spacing w:line="360" w:lineRule="auto"/>
      </w:pPr>
      <w:r>
        <w:rPr>
          <w:b/>
          <w:bCs/>
        </w:rPr>
        <w:t>Me:</w:t>
      </w:r>
      <w:r w:rsidR="00351C33" w:rsidRPr="00351C33">
        <w:tab/>
        <w:t>I don’</w:t>
      </w:r>
      <w:r w:rsidR="00351C33">
        <w:t>t know if human rationalization will ever adequately explain the events of Good Friday.</w:t>
      </w:r>
    </w:p>
    <w:p w14:paraId="50BFBE1D" w14:textId="77777777" w:rsidR="00CC4118" w:rsidRDefault="00CC4118" w:rsidP="00351C33">
      <w:pPr>
        <w:spacing w:line="360" w:lineRule="auto"/>
        <w:rPr>
          <w:b/>
          <w:bCs/>
        </w:rPr>
      </w:pPr>
    </w:p>
    <w:p w14:paraId="1B5C8CC6" w14:textId="06283D2E" w:rsidR="00351C33" w:rsidRDefault="00CC4118" w:rsidP="00351C33">
      <w:pPr>
        <w:spacing w:line="360" w:lineRule="auto"/>
      </w:pPr>
      <w:r>
        <w:rPr>
          <w:b/>
          <w:bCs/>
        </w:rPr>
        <w:t>We:</w:t>
      </w:r>
      <w:r w:rsidR="00351C33">
        <w:tab/>
        <w:t>Human perception struggles with the concept of an innocent person dying for the guilty through a miscarriage of justice perpetrated by the ones for whom he was dying.</w:t>
      </w:r>
    </w:p>
    <w:p w14:paraId="25415FDD" w14:textId="2F947F55" w:rsidR="00351C33" w:rsidRDefault="00351C33" w:rsidP="00351C33">
      <w:pPr>
        <w:spacing w:line="360" w:lineRule="auto"/>
      </w:pPr>
      <w:r>
        <w:tab/>
        <w:t>We struggle as well with the concept of guilty people being declared innocent, because someone else endured their punishment.</w:t>
      </w:r>
    </w:p>
    <w:p w14:paraId="6EE5B1B3" w14:textId="7A04ABDB" w:rsidR="005F04C9" w:rsidRDefault="005F04C9" w:rsidP="00351C33">
      <w:pPr>
        <w:spacing w:line="360" w:lineRule="auto"/>
      </w:pPr>
      <w:r>
        <w:tab/>
        <w:t xml:space="preserve">We struggle with </w:t>
      </w:r>
      <w:r w:rsidR="00E24C13">
        <w:t>irrational</w:t>
      </w:r>
      <w:r>
        <w:t xml:space="preserve"> grace.</w:t>
      </w:r>
    </w:p>
    <w:p w14:paraId="372DEF4F" w14:textId="0EC69990" w:rsidR="005F04C9" w:rsidRDefault="005F04C9" w:rsidP="00351C33">
      <w:pPr>
        <w:spacing w:line="360" w:lineRule="auto"/>
      </w:pPr>
      <w:r>
        <w:tab/>
        <w:t>As we read the story of Jesus’ arrest (by the efforts of a friend who sold him out), the trial against him</w:t>
      </w:r>
      <w:r w:rsidR="005C623D">
        <w:t xml:space="preserve">, </w:t>
      </w:r>
      <w:r>
        <w:t xml:space="preserve">and his </w:t>
      </w:r>
      <w:r w:rsidR="000A4165">
        <w:t>sentence, we read the story of a massive miscarriage of justice.</w:t>
      </w:r>
    </w:p>
    <w:p w14:paraId="47BFE4DC" w14:textId="0EEE7E59" w:rsidR="005C623D" w:rsidRDefault="005C623D" w:rsidP="00351C33">
      <w:pPr>
        <w:spacing w:line="360" w:lineRule="auto"/>
      </w:pPr>
      <w:r>
        <w:tab/>
        <w:t>The elders, chief priests, and scribes felt threatened by Jesus.  They saw him as a false teacher, perhaps a charlatan, who, by claiming to be the Son of God, was blaspheming.  This was an offence punishable by death so they sought that verdict in order to rid themselves of him.  Except, although under the law of Moses, blasphemy was punishable with death, under the Roman authority, the Jews were not allowed to administer execution.  So, because they couldn’t eliminate him on straightforward religious grounds, they set about trying to get Jesus convicted on charges of treason, which Rome would be sure to punish by execution!</w:t>
      </w:r>
    </w:p>
    <w:p w14:paraId="4A32EB1F" w14:textId="77777777" w:rsidR="004101CF" w:rsidRDefault="005C623D" w:rsidP="00351C33">
      <w:pPr>
        <w:spacing w:line="360" w:lineRule="auto"/>
      </w:pPr>
      <w:r>
        <w:tab/>
        <w:t>The charges they laid against him were false.  H</w:t>
      </w:r>
      <w:r>
        <w:t>e did not forbid people paying taxes!  In fact, in chapter 20 he famously told those who were trying to entrap him that they ought to “give to the emperor the things that are the emperor’s and to God the things that are God’s.”</w:t>
      </w:r>
      <w:r>
        <w:rPr>
          <w:rStyle w:val="FootnoteReference"/>
        </w:rPr>
        <w:footnoteReference w:id="1"/>
      </w:r>
      <w:r>
        <w:t xml:space="preserve">  </w:t>
      </w:r>
    </w:p>
    <w:p w14:paraId="04B4EAA5" w14:textId="76056BBA" w:rsidR="004101CF" w:rsidRDefault="004101CF" w:rsidP="00351C33">
      <w:pPr>
        <w:spacing w:line="360" w:lineRule="auto"/>
      </w:pPr>
      <w:r>
        <w:tab/>
        <w:t>T</w:t>
      </w:r>
      <w:r w:rsidR="005C623D">
        <w:t xml:space="preserve">he trial that ensued was a failed attempt by two levels of judicial systems to pass the buck.  Pilate was the governor of all of Judea, Herod </w:t>
      </w:r>
      <w:r>
        <w:t>was the tetrarch of Galilee.  When Pilate heard that Jesus was a Galilean, and that Herod happened to be in the city at the time, he turned Jesus’ case over to Herod.  When Herod couldn’t build a case against him, he ordered Jesus mocked and sent him back to Pilate!  Neither Pilate nor Herod could peace together the accusations in a way that would merit the death penalty.</w:t>
      </w:r>
    </w:p>
    <w:p w14:paraId="4902C059" w14:textId="451070B8" w:rsidR="004101CF" w:rsidRDefault="004101CF" w:rsidP="00351C33">
      <w:pPr>
        <w:spacing w:line="360" w:lineRule="auto"/>
      </w:pPr>
      <w:r>
        <w:lastRenderedPageBreak/>
        <w:tab/>
        <w:t xml:space="preserve">Finally, it fell to Pilate to bring the proceedings to a close.  Although Pilate was not a man to be praised for his morals nor ethics, in this instance he wanted to declare </w:t>
      </w:r>
      <w:proofErr w:type="gramStart"/>
      <w:r>
        <w:t>Jesus</w:t>
      </w:r>
      <w:proofErr w:type="gramEnd"/>
      <w:r>
        <w:t xml:space="preserve"> innocent.  However, caving to the pressure of the crowd, he sentenced Jesus to death by crucifixion.</w:t>
      </w:r>
    </w:p>
    <w:p w14:paraId="22C12D2B" w14:textId="0FBF7940" w:rsidR="004101CF" w:rsidRDefault="004101CF" w:rsidP="00351C33">
      <w:pPr>
        <w:spacing w:line="360" w:lineRule="auto"/>
      </w:pPr>
      <w:r>
        <w:tab/>
        <w:t>Betrayed by a friend, falsely accused by the elders, mocked by the politicians, and condemned without cause.</w:t>
      </w:r>
    </w:p>
    <w:p w14:paraId="7B2C92D8" w14:textId="0522E4D0" w:rsidR="000A4165" w:rsidRDefault="000A4165" w:rsidP="00351C33">
      <w:pPr>
        <w:spacing w:line="360" w:lineRule="auto"/>
      </w:pPr>
      <w:r>
        <w:tab/>
        <w:t>None of this ought to have happened.</w:t>
      </w:r>
    </w:p>
    <w:p w14:paraId="63D1584E" w14:textId="77777777" w:rsidR="00D411EB" w:rsidRDefault="00D411EB" w:rsidP="00D411EB">
      <w:pPr>
        <w:spacing w:line="360" w:lineRule="auto"/>
      </w:pPr>
      <w:r>
        <w:tab/>
        <w:t>An innocent man was executed because of fear and jealousy.</w:t>
      </w:r>
    </w:p>
    <w:p w14:paraId="42FF7333" w14:textId="6AB8740C" w:rsidR="004101CF" w:rsidRDefault="004101CF" w:rsidP="00351C33">
      <w:pPr>
        <w:spacing w:line="360" w:lineRule="auto"/>
      </w:pPr>
      <w:r>
        <w:tab/>
        <w:t>From our limited human sense of justice, this was a</w:t>
      </w:r>
      <w:r w:rsidR="00D411EB">
        <w:t xml:space="preserve"> travesty</w:t>
      </w:r>
      <w:r>
        <w:t>.</w:t>
      </w:r>
    </w:p>
    <w:p w14:paraId="440C2EF5" w14:textId="5C53EDDA" w:rsidR="000A4165" w:rsidRDefault="000A4165" w:rsidP="00D411EB">
      <w:pPr>
        <w:pStyle w:val="IntenseQuote"/>
      </w:pPr>
      <w:r>
        <w:tab/>
        <w:t>Except that, if it hadn’t happened, there would be no salvation.</w:t>
      </w:r>
      <w:r w:rsidR="00D411EB">
        <w:t xml:space="preserve">  If it hadn’t happened, there would be no reconciliation with the Living God in fellowship with whom is peace beyond our understanding.</w:t>
      </w:r>
    </w:p>
    <w:p w14:paraId="6EB8F3DA" w14:textId="77777777" w:rsidR="00BD7A6F" w:rsidRDefault="00BD7A6F" w:rsidP="00351C33">
      <w:pPr>
        <w:spacing w:line="360" w:lineRule="auto"/>
      </w:pPr>
    </w:p>
    <w:p w14:paraId="4B029217" w14:textId="77777777" w:rsidR="000A43AD" w:rsidRDefault="00CC4118" w:rsidP="000A43AD">
      <w:pPr>
        <w:pStyle w:val="ListParagraph"/>
        <w:spacing w:line="360" w:lineRule="auto"/>
        <w:ind w:left="0"/>
      </w:pPr>
      <w:r>
        <w:rPr>
          <w:b/>
          <w:bCs/>
        </w:rPr>
        <w:t>God:</w:t>
      </w:r>
      <w:r w:rsidR="00BD7A6F">
        <w:tab/>
        <w:t>The prophet Isaiah wrote four poems called the “Servant Songs” in which he described the character and ministry of the servant in whom God delights</w:t>
      </w:r>
      <w:r w:rsidR="00D411EB">
        <w:t>,</w:t>
      </w:r>
      <w:r w:rsidR="00BD7A6F">
        <w:t xml:space="preserve"> who bears within him the Spirit of the Father</w:t>
      </w:r>
      <w:r w:rsidR="00D411EB">
        <w:t>,</w:t>
      </w:r>
      <w:r w:rsidR="00BD7A6F">
        <w:t xml:space="preserve"> and who will “bring forth justice to the nations.”</w:t>
      </w:r>
      <w:r w:rsidR="00BD7A6F">
        <w:rPr>
          <w:rStyle w:val="FootnoteReference"/>
        </w:rPr>
        <w:footnoteReference w:id="2"/>
      </w:r>
      <w:r w:rsidR="00BD7A6F">
        <w:t xml:space="preserve">  Our Call to Worship was taken from the fourth Servant Song </w:t>
      </w:r>
      <w:r w:rsidR="00D411EB">
        <w:t xml:space="preserve">(Isaiah 53) </w:t>
      </w:r>
      <w:r w:rsidR="00BD7A6F">
        <w:t xml:space="preserve">in which the prophet describes how the servant </w:t>
      </w:r>
      <w:r w:rsidR="00D411EB">
        <w:t xml:space="preserve">will fulfill this mission by </w:t>
      </w:r>
      <w:r w:rsidR="008A3CC9">
        <w:t>absorbing the iniquities, infirmities, and punishments of Israel.  This he did willingly and silently even though it was “by a perversion of justice he was taken away.”</w:t>
      </w:r>
      <w:r w:rsidR="008A3CC9">
        <w:rPr>
          <w:rStyle w:val="FootnoteReference"/>
        </w:rPr>
        <w:footnoteReference w:id="3"/>
      </w:r>
      <w:r w:rsidR="008A3CC9">
        <w:t xml:space="preserve">  </w:t>
      </w:r>
    </w:p>
    <w:p w14:paraId="0A03812F" w14:textId="3CAB47F5" w:rsidR="00BD7A6F" w:rsidRDefault="000A43AD" w:rsidP="000A43AD">
      <w:pPr>
        <w:pStyle w:val="ListParagraph"/>
        <w:spacing w:line="360" w:lineRule="auto"/>
        <w:ind w:left="0"/>
      </w:pPr>
      <w:r>
        <w:tab/>
      </w:r>
      <w:r w:rsidR="008A3CC9">
        <w:t>While the servant “bore the sin of many”, it is “by his bruises that we are healed.”</w:t>
      </w:r>
      <w:r w:rsidR="008A3CC9">
        <w:rPr>
          <w:rStyle w:val="FootnoteReference"/>
        </w:rPr>
        <w:footnoteReference w:id="4"/>
      </w:r>
    </w:p>
    <w:p w14:paraId="523C614A" w14:textId="27F35505" w:rsidR="008A3CC9" w:rsidRDefault="008A3CC9" w:rsidP="00BD7A6F">
      <w:pPr>
        <w:pStyle w:val="ListParagraph"/>
        <w:spacing w:line="360" w:lineRule="auto"/>
        <w:ind w:left="0"/>
      </w:pPr>
      <w:r>
        <w:tab/>
        <w:t xml:space="preserve">As the church, over time, reflected on the events of Good Friday: the perversion of justice that was Jesus’ trial, the silence with which Jesus answered Herod, and the </w:t>
      </w:r>
      <w:r w:rsidR="000A43AD">
        <w:t>effects</w:t>
      </w:r>
      <w:r>
        <w:t xml:space="preserve"> of His sacrificial death</w:t>
      </w:r>
      <w:r w:rsidR="000A43AD">
        <w:t xml:space="preserve">, </w:t>
      </w:r>
      <w:r>
        <w:t>they connected the dots between Isaiah’s suffering servant and the Messiah.</w:t>
      </w:r>
    </w:p>
    <w:p w14:paraId="75E40EB0" w14:textId="486FF47F" w:rsidR="00E24C13" w:rsidRDefault="00E24C13" w:rsidP="00E24C13">
      <w:pPr>
        <w:pStyle w:val="ListParagraph"/>
        <w:spacing w:line="360" w:lineRule="auto"/>
      </w:pPr>
      <w:r>
        <w:t>By the cross, Jesus assumed the guilt and paid the penalty of sin.</w:t>
      </w:r>
    </w:p>
    <w:p w14:paraId="49145BFD" w14:textId="5E5701D8" w:rsidR="00E24C13" w:rsidRDefault="000A43AD" w:rsidP="000A43AD">
      <w:pPr>
        <w:pStyle w:val="ListParagraph"/>
        <w:spacing w:line="360" w:lineRule="auto"/>
        <w:ind w:left="0"/>
      </w:pPr>
      <w:r>
        <w:lastRenderedPageBreak/>
        <w:tab/>
      </w:r>
      <w:r w:rsidR="00E24C13">
        <w:t xml:space="preserve">By the cross, Jesus took our place, faced the devil on our behalf, and absorbed our wounds into </w:t>
      </w:r>
      <w:r w:rsidR="004244C0">
        <w:t>himself</w:t>
      </w:r>
      <w:r w:rsidR="00E24C13">
        <w:t>.</w:t>
      </w:r>
    </w:p>
    <w:p w14:paraId="54F54D5B" w14:textId="5847C9C5" w:rsidR="004244C0" w:rsidRDefault="004244C0" w:rsidP="004244C0">
      <w:pPr>
        <w:pStyle w:val="ListParagraph"/>
        <w:spacing w:line="360" w:lineRule="auto"/>
        <w:ind w:left="360"/>
      </w:pPr>
      <w:r>
        <w:tab/>
        <w:t>In 2</w:t>
      </w:r>
      <w:r w:rsidRPr="004244C0">
        <w:rPr>
          <w:vertAlign w:val="superscript"/>
        </w:rPr>
        <w:t>nd</w:t>
      </w:r>
      <w:r>
        <w:t xml:space="preserve"> Corinthians 5, the apostle Paul wrote that:</w:t>
      </w:r>
    </w:p>
    <w:p w14:paraId="5514745D" w14:textId="754B321F" w:rsidR="004244C0" w:rsidRPr="004244C0" w:rsidRDefault="004244C0" w:rsidP="004244C0">
      <w:pPr>
        <w:pStyle w:val="Quote"/>
      </w:pPr>
      <w:r>
        <w:t xml:space="preserve">…in Christ God was reconciling the world to himself, </w:t>
      </w:r>
      <w:r>
        <w:rPr>
          <w:b/>
          <w:bCs/>
        </w:rPr>
        <w:t xml:space="preserve">not counting their trespasses against </w:t>
      </w:r>
      <w:proofErr w:type="gramStart"/>
      <w:r>
        <w:rPr>
          <w:b/>
          <w:bCs/>
        </w:rPr>
        <w:t>them</w:t>
      </w:r>
      <w:r>
        <w:t>,…</w:t>
      </w:r>
      <w:proofErr w:type="gramEnd"/>
      <w:r>
        <w:t>For our sake he made him to be sin who knew no sin, so that in him we might become the righteousness of God.</w:t>
      </w:r>
      <w:r>
        <w:rPr>
          <w:rStyle w:val="FootnoteReference"/>
        </w:rPr>
        <w:footnoteReference w:id="5"/>
      </w:r>
    </w:p>
    <w:p w14:paraId="55DF2D4A" w14:textId="136D10AA" w:rsidR="00E24C13" w:rsidRDefault="004244C0" w:rsidP="000A43AD">
      <w:pPr>
        <w:pStyle w:val="IntenseQuote"/>
      </w:pPr>
      <w:r>
        <w:tab/>
        <w:t>On the cross, Jesus made the great exchange: he took our sin and imparted to us his righteousness.</w:t>
      </w:r>
      <w:r w:rsidR="000A43AD">
        <w:t xml:space="preserve">  In that we can be reconciled with our heavenly Father and enjoy the paradise of communion with Christ by the Spirit.</w:t>
      </w:r>
    </w:p>
    <w:p w14:paraId="0221E701" w14:textId="6CEB901D" w:rsidR="00134DB2" w:rsidRDefault="00134DB2" w:rsidP="00134DB2">
      <w:pPr>
        <w:spacing w:line="360" w:lineRule="auto"/>
      </w:pPr>
      <w:r>
        <w:tab/>
      </w:r>
      <w:r>
        <w:t>Jesus shouldn’t have died, yet, it was a miscarriage of justice that, for us and for our salvation, had to happen.</w:t>
      </w:r>
    </w:p>
    <w:p w14:paraId="69A7BC72" w14:textId="77777777" w:rsidR="00134DB2" w:rsidRDefault="00134DB2" w:rsidP="00134DB2">
      <w:pPr>
        <w:pStyle w:val="Quote"/>
        <w:spacing w:before="0" w:after="0"/>
      </w:pPr>
      <w:r>
        <w:t xml:space="preserve">What wondrous love is </w:t>
      </w:r>
      <w:proofErr w:type="gramStart"/>
      <w:r>
        <w:t>this,</w:t>
      </w:r>
      <w:proofErr w:type="gramEnd"/>
      <w:r>
        <w:t xml:space="preserve"> </w:t>
      </w:r>
    </w:p>
    <w:p w14:paraId="62F54C43" w14:textId="77777777" w:rsidR="00134DB2" w:rsidRDefault="00134DB2" w:rsidP="00134DB2">
      <w:pPr>
        <w:pStyle w:val="Quote"/>
        <w:spacing w:before="0" w:after="0"/>
      </w:pPr>
      <w:r>
        <w:t>that caused the Lord of bliss</w:t>
      </w:r>
    </w:p>
    <w:p w14:paraId="777B97EE" w14:textId="77777777" w:rsidR="00134DB2" w:rsidRDefault="00134DB2" w:rsidP="00134DB2">
      <w:pPr>
        <w:pStyle w:val="Quote"/>
        <w:spacing w:before="0" w:after="0"/>
      </w:pPr>
      <w:r>
        <w:t>to lay aside his crown for my soul, for my soul,</w:t>
      </w:r>
    </w:p>
    <w:p w14:paraId="5B806D63" w14:textId="77777777" w:rsidR="00134DB2" w:rsidRDefault="00134DB2" w:rsidP="00134DB2">
      <w:pPr>
        <w:pStyle w:val="Quote"/>
        <w:spacing w:before="0" w:after="0"/>
      </w:pPr>
      <w:r>
        <w:t>to lay aside his crown for my soul.</w:t>
      </w:r>
      <w:r>
        <w:rPr>
          <w:rStyle w:val="FootnoteReference"/>
        </w:rPr>
        <w:footnoteReference w:id="6"/>
      </w:r>
    </w:p>
    <w:p w14:paraId="68F14667" w14:textId="77777777" w:rsidR="00134DB2" w:rsidRDefault="00134DB2" w:rsidP="00134DB2">
      <w:pPr>
        <w:ind w:left="2160"/>
      </w:pPr>
    </w:p>
    <w:p w14:paraId="7FB94891" w14:textId="77777777" w:rsidR="00134DB2" w:rsidRDefault="00134DB2" w:rsidP="000A43AD">
      <w:pPr>
        <w:spacing w:line="360" w:lineRule="auto"/>
      </w:pPr>
    </w:p>
    <w:p w14:paraId="5A25046D" w14:textId="736F46B5" w:rsidR="000A43AD" w:rsidRDefault="00134DB2" w:rsidP="000A43AD">
      <w:pPr>
        <w:spacing w:line="360" w:lineRule="auto"/>
      </w:pPr>
      <w:r>
        <w:rPr>
          <w:b/>
          <w:bCs/>
        </w:rPr>
        <w:t>We:</w:t>
      </w:r>
      <w:r w:rsidR="000A43AD">
        <w:tab/>
        <w:t>The curtain of the temple is torn.</w:t>
      </w:r>
    </w:p>
    <w:p w14:paraId="5F4BE91D" w14:textId="5D94124B" w:rsidR="000A43AD" w:rsidRDefault="000A43AD" w:rsidP="000A43AD">
      <w:pPr>
        <w:spacing w:line="360" w:lineRule="auto"/>
      </w:pPr>
      <w:r>
        <w:tab/>
        <w:t xml:space="preserve">We can enter the holy presence of God and God leaves His throne to surround us with His steadfast love in the mystery of the Holy Spirit.  There is now nothing that can separate us from the love of </w:t>
      </w:r>
      <w:r w:rsidR="00134DB2">
        <w:t>the heavenly Father</w:t>
      </w:r>
      <w:r>
        <w:t xml:space="preserve"> in Christ.</w:t>
      </w:r>
    </w:p>
    <w:p w14:paraId="6DFBDC1F" w14:textId="77777777" w:rsidR="00134DB2" w:rsidRDefault="004244C0" w:rsidP="00EB5B89">
      <w:pPr>
        <w:spacing w:line="360" w:lineRule="auto"/>
      </w:pPr>
      <w:r>
        <w:tab/>
      </w:r>
    </w:p>
    <w:p w14:paraId="301F0C29" w14:textId="723891E9" w:rsidR="00EB5B89" w:rsidRDefault="00134DB2" w:rsidP="00EB5B89">
      <w:pPr>
        <w:spacing w:line="360" w:lineRule="auto"/>
      </w:pPr>
      <w:r>
        <w:tab/>
      </w:r>
      <w:r w:rsidRPr="00134DB2">
        <w:t xml:space="preserve">Which </w:t>
      </w:r>
      <w:r w:rsidR="00EB5B89">
        <w:t>is why we continue to preach the cross.</w:t>
      </w:r>
    </w:p>
    <w:p w14:paraId="48B1D799" w14:textId="77777777" w:rsidR="00177EAB" w:rsidRDefault="00177EAB" w:rsidP="00E24C13">
      <w:pPr>
        <w:spacing w:line="360" w:lineRule="auto"/>
      </w:pPr>
    </w:p>
    <w:p w14:paraId="2E92463C" w14:textId="7384CCCD" w:rsidR="00E8411E" w:rsidRDefault="00E24C13" w:rsidP="00E24C13">
      <w:pPr>
        <w:spacing w:line="360" w:lineRule="auto"/>
      </w:pPr>
      <w:r>
        <w:tab/>
      </w:r>
      <w:r w:rsidRPr="00177EAB">
        <w:rPr>
          <w:i/>
          <w:iCs/>
        </w:rPr>
        <w:t>The cross is a symbol of irrational grace</w:t>
      </w:r>
      <w:r>
        <w:t>.  By it, the one who knew no sin became Sin incarnate so that we, who know sin well, would become the very righteousness of God.</w:t>
      </w:r>
      <w:r w:rsidR="00E8411E">
        <w:tab/>
      </w:r>
    </w:p>
    <w:p w14:paraId="3E1535FA" w14:textId="0033F079" w:rsidR="00134DB2" w:rsidRDefault="00177EAB" w:rsidP="00134DB2">
      <w:pPr>
        <w:spacing w:line="360" w:lineRule="auto"/>
      </w:pPr>
      <w:r>
        <w:lastRenderedPageBreak/>
        <w:tab/>
      </w:r>
      <w:r w:rsidR="00134DB2" w:rsidRPr="00177EAB">
        <w:rPr>
          <w:i/>
          <w:iCs/>
        </w:rPr>
        <w:t>The cross is a reminder that we are not yet in the renewed heavens and renewed earth</w:t>
      </w:r>
      <w:r w:rsidR="00134DB2">
        <w:t xml:space="preserve">.  </w:t>
      </w:r>
      <w:r w:rsidR="00134DB2">
        <w:t>Injustice</w:t>
      </w:r>
      <w:r w:rsidR="00134DB2">
        <w:t xml:space="preserve"> continues, illness continues to threaten our well-being, anxieties continue to threaten our sense of peace, evil continues to try and gain the upper hand.  The cross is a reminder that it is only by the grace of God and the mercies of His strength and His wisdom, that we can face our struggles – whether they are internal to ourselves, or in our family, or the stress of living in a world where so much is going wrong – and face those situations with faith, hope, and love.</w:t>
      </w:r>
    </w:p>
    <w:p w14:paraId="2E7E1F5A" w14:textId="639CF206" w:rsidR="00E24C13" w:rsidRDefault="00177EAB" w:rsidP="00E24C13">
      <w:pPr>
        <w:spacing w:line="360" w:lineRule="auto"/>
      </w:pPr>
      <w:r>
        <w:tab/>
      </w:r>
      <w:r w:rsidRPr="00177EAB">
        <w:rPr>
          <w:i/>
          <w:iCs/>
        </w:rPr>
        <w:t>The cross is the Gate of Righteousness</w:t>
      </w:r>
      <w:r>
        <w:t>.  W</w:t>
      </w:r>
      <w:r w:rsidR="00E24C13">
        <w:t xml:space="preserve">e might not ever understand </w:t>
      </w:r>
      <w:r w:rsidR="00134DB2">
        <w:t>n</w:t>
      </w:r>
      <w:r w:rsidR="00E24C13">
        <w:t xml:space="preserve">or like the explanations of why Jesus had to die, but the </w:t>
      </w:r>
      <w:r>
        <w:t>a</w:t>
      </w:r>
      <w:r w:rsidR="00E24C13">
        <w:t xml:space="preserve">ffect is that we can live our own tumultuous existence with a sense of </w:t>
      </w:r>
      <w:r>
        <w:t>hope, surrounded by the steadfast love of the Father as new creatures in Christ.</w:t>
      </w:r>
    </w:p>
    <w:p w14:paraId="784B5C52" w14:textId="67092712" w:rsidR="00E8411E" w:rsidRDefault="00E24C13" w:rsidP="00351C33">
      <w:pPr>
        <w:spacing w:line="360" w:lineRule="auto"/>
      </w:pPr>
      <w:r>
        <w:tab/>
      </w:r>
      <w:r w:rsidR="00177EAB" w:rsidRPr="00177EAB">
        <w:rPr>
          <w:i/>
          <w:iCs/>
        </w:rPr>
        <w:t>The cross is a symbol of hope</w:t>
      </w:r>
      <w:r w:rsidR="00177EAB">
        <w:t xml:space="preserve">.  </w:t>
      </w:r>
      <w:r>
        <w:t>Not an ignorant hope that assumes there ought to be no suffering because the kingdom of heaven has come near; rather, a realistic hope that affirms God’s irrational grace is sufficient to help us endure with the fortitude, faith, hope, and love of Christ by the power of the Holy Spirit.</w:t>
      </w:r>
    </w:p>
    <w:p w14:paraId="652CD845" w14:textId="1BD299E7" w:rsidR="00134DB2" w:rsidRDefault="00134DB2" w:rsidP="00351C33">
      <w:pPr>
        <w:spacing w:line="360" w:lineRule="auto"/>
      </w:pPr>
      <w:r>
        <w:tab/>
      </w:r>
      <w:r>
        <w:rPr>
          <w:i/>
          <w:iCs/>
        </w:rPr>
        <w:t>The cross is the symbol of the kingdom of heaven.</w:t>
      </w:r>
      <w:r>
        <w:t xml:space="preserve">  A government whose key policy is irrational grace manifesting in the forgiveness of sin and administered by the King who was crucified for us, in our place, and on our behalf.</w:t>
      </w:r>
    </w:p>
    <w:p w14:paraId="7966ED95" w14:textId="7CB575F2" w:rsidR="004D46D2" w:rsidRDefault="004D46D2" w:rsidP="00351C33">
      <w:pPr>
        <w:spacing w:line="360" w:lineRule="auto"/>
      </w:pPr>
    </w:p>
    <w:p w14:paraId="771176DA" w14:textId="71F14AFF" w:rsidR="004D46D2" w:rsidRDefault="004D46D2" w:rsidP="004D46D2">
      <w:pPr>
        <w:spacing w:line="360" w:lineRule="auto"/>
      </w:pPr>
      <w:r>
        <w:tab/>
        <w:t>As Jesus hung on his cross between two other criminals, one of them turned to him, recognized that Jesus is the King of kings, and asked to be remembered in the holy courts.  And Jesus declared him innocent</w:t>
      </w:r>
      <w:r>
        <w:t xml:space="preserve"> and invited him into the paradise of his all-encompassing love.</w:t>
      </w:r>
    </w:p>
    <w:p w14:paraId="7409813A" w14:textId="398B9598" w:rsidR="004D46D2" w:rsidRDefault="004D46D2" w:rsidP="004D46D2">
      <w:pPr>
        <w:spacing w:line="360" w:lineRule="auto"/>
      </w:pPr>
      <w:r>
        <w:tab/>
        <w:t xml:space="preserve">At that moment, Jesus’ declaration was not </w:t>
      </w:r>
      <w:r>
        <w:t>unreasonable</w:t>
      </w:r>
      <w:r>
        <w:t xml:space="preserve"> because at that moment the criminal </w:t>
      </w:r>
      <w:r>
        <w:rPr>
          <w:i/>
          <w:iCs/>
        </w:rPr>
        <w:t xml:space="preserve">was </w:t>
      </w:r>
      <w:r>
        <w:t xml:space="preserve">innocent.  Jesus took his guilt upon himself and declared </w:t>
      </w:r>
      <w:r>
        <w:t xml:space="preserve">the criminal </w:t>
      </w:r>
      <w:r>
        <w:t>innocent.  He did so for the other criminal as well.  God forgave them both!  The difference is that the one recognized what Jesus was doing</w:t>
      </w:r>
      <w:r>
        <w:t xml:space="preserve"> and accepted his grace as irrational as it might have seemed,</w:t>
      </w:r>
      <w:r>
        <w:t xml:space="preserve"> and thus could enjoy the blessings </w:t>
      </w:r>
      <w:r>
        <w:t>His love</w:t>
      </w:r>
      <w:r>
        <w:t>, the other did not and thus could not.</w:t>
      </w:r>
    </w:p>
    <w:p w14:paraId="3AF6B013" w14:textId="4C4488AE" w:rsidR="004D46D2" w:rsidRPr="00DC6D8C" w:rsidRDefault="004D46D2" w:rsidP="004D46D2">
      <w:pPr>
        <w:pStyle w:val="Quote"/>
        <w:spacing w:before="0" w:after="0"/>
        <w:rPr>
          <w:sz w:val="16"/>
          <w:szCs w:val="16"/>
        </w:rPr>
      </w:pPr>
      <w:r w:rsidRPr="00DC6D8C">
        <w:rPr>
          <w:sz w:val="16"/>
          <w:szCs w:val="16"/>
        </w:rPr>
        <w:t>What wondrous love is this, O my soul, O my soul!</w:t>
      </w:r>
    </w:p>
    <w:p w14:paraId="7C3C5E43" w14:textId="3AC6622E" w:rsidR="004D46D2" w:rsidRPr="00DC6D8C" w:rsidRDefault="004D46D2" w:rsidP="004D46D2">
      <w:pPr>
        <w:pStyle w:val="Quote"/>
        <w:spacing w:before="0" w:after="0"/>
        <w:rPr>
          <w:sz w:val="16"/>
          <w:szCs w:val="16"/>
        </w:rPr>
      </w:pPr>
      <w:r w:rsidRPr="00DC6D8C">
        <w:rPr>
          <w:sz w:val="16"/>
          <w:szCs w:val="16"/>
        </w:rPr>
        <w:t>What wondrous love is this, O my soul!</w:t>
      </w:r>
    </w:p>
    <w:p w14:paraId="67B15D91" w14:textId="7A5D115D" w:rsidR="004D46D2" w:rsidRPr="00DC6D8C" w:rsidRDefault="004D46D2" w:rsidP="004D46D2">
      <w:pPr>
        <w:pStyle w:val="Quote"/>
        <w:spacing w:before="0" w:after="0"/>
        <w:rPr>
          <w:sz w:val="16"/>
          <w:szCs w:val="16"/>
        </w:rPr>
      </w:pPr>
      <w:r w:rsidRPr="00DC6D8C">
        <w:rPr>
          <w:sz w:val="16"/>
          <w:szCs w:val="16"/>
        </w:rPr>
        <w:t xml:space="preserve">What wondrous love is </w:t>
      </w:r>
      <w:proofErr w:type="gramStart"/>
      <w:r w:rsidRPr="00DC6D8C">
        <w:rPr>
          <w:sz w:val="16"/>
          <w:szCs w:val="16"/>
        </w:rPr>
        <w:t>this,</w:t>
      </w:r>
      <w:proofErr w:type="gramEnd"/>
      <w:r w:rsidRPr="00DC6D8C">
        <w:rPr>
          <w:sz w:val="16"/>
          <w:szCs w:val="16"/>
        </w:rPr>
        <w:t xml:space="preserve"> </w:t>
      </w:r>
    </w:p>
    <w:p w14:paraId="5F70156B" w14:textId="2BE630DA" w:rsidR="004D46D2" w:rsidRPr="00DC6D8C" w:rsidRDefault="004D46D2" w:rsidP="004D46D2">
      <w:pPr>
        <w:pStyle w:val="Quote"/>
        <w:spacing w:before="0" w:after="0"/>
        <w:rPr>
          <w:sz w:val="16"/>
          <w:szCs w:val="16"/>
        </w:rPr>
      </w:pPr>
      <w:r w:rsidRPr="00DC6D8C">
        <w:rPr>
          <w:sz w:val="16"/>
          <w:szCs w:val="16"/>
        </w:rPr>
        <w:t>that caused the Lord of bliss</w:t>
      </w:r>
    </w:p>
    <w:p w14:paraId="38ECE9CC" w14:textId="28A06CC9" w:rsidR="004D46D2" w:rsidRPr="00DC6D8C" w:rsidRDefault="004D46D2" w:rsidP="004D46D2">
      <w:pPr>
        <w:pStyle w:val="Quote"/>
        <w:spacing w:before="0" w:after="0"/>
        <w:rPr>
          <w:sz w:val="16"/>
          <w:szCs w:val="16"/>
        </w:rPr>
      </w:pPr>
      <w:r w:rsidRPr="00DC6D8C">
        <w:rPr>
          <w:sz w:val="16"/>
          <w:szCs w:val="16"/>
        </w:rPr>
        <w:t>to lay aside his crown for my soul, for my soul,</w:t>
      </w:r>
    </w:p>
    <w:p w14:paraId="1A4265B3" w14:textId="77777777" w:rsidR="00DC6D8C" w:rsidRDefault="004D46D2" w:rsidP="00DC6D8C">
      <w:pPr>
        <w:pStyle w:val="Quote"/>
        <w:spacing w:before="0" w:after="0"/>
        <w:rPr>
          <w:sz w:val="16"/>
          <w:szCs w:val="16"/>
        </w:rPr>
      </w:pPr>
      <w:r w:rsidRPr="00DC6D8C">
        <w:rPr>
          <w:sz w:val="16"/>
          <w:szCs w:val="16"/>
        </w:rPr>
        <w:t>to lay aside his crown for my soul.</w:t>
      </w:r>
    </w:p>
    <w:p w14:paraId="5398E4EF" w14:textId="401607A2" w:rsidR="006036A7" w:rsidRPr="002761F0" w:rsidRDefault="00FA6425">
      <w:r>
        <w:rPr>
          <w:b/>
          <w:bCs/>
        </w:rPr>
        <w:lastRenderedPageBreak/>
        <w:t>Solo</w:t>
      </w:r>
      <w:r w:rsidR="002761F0">
        <w:rPr>
          <w:b/>
          <w:bCs/>
        </w:rPr>
        <w:t>:</w:t>
      </w:r>
      <w:r w:rsidR="006036A7">
        <w:rPr>
          <w:b/>
          <w:bCs/>
        </w:rPr>
        <w:tab/>
      </w:r>
      <w:r>
        <w:rPr>
          <w:b/>
          <w:bCs/>
        </w:rPr>
        <w:tab/>
      </w:r>
      <w:r w:rsidR="002761F0">
        <w:t>“The Calvary Road” (</w:t>
      </w:r>
      <w:proofErr w:type="spellStart"/>
      <w:r w:rsidR="002761F0">
        <w:t>Haldor</w:t>
      </w:r>
      <w:proofErr w:type="spellEnd"/>
      <w:r w:rsidR="002761F0">
        <w:t xml:space="preserve"> </w:t>
      </w:r>
      <w:proofErr w:type="spellStart"/>
      <w:r w:rsidR="002761F0">
        <w:t>Lillenas</w:t>
      </w:r>
      <w:proofErr w:type="spellEnd"/>
      <w:r>
        <w:t>, sung by Judy Armstrong</w:t>
      </w:r>
      <w:r w:rsidR="002761F0">
        <w:t>)</w:t>
      </w:r>
    </w:p>
    <w:p w14:paraId="6FD554CC" w14:textId="77777777" w:rsidR="006036A7" w:rsidRDefault="006036A7">
      <w:pPr>
        <w:rPr>
          <w:b/>
          <w:bCs/>
        </w:rPr>
      </w:pPr>
    </w:p>
    <w:p w14:paraId="37FC625D" w14:textId="399FC62B" w:rsidR="006036A7" w:rsidRDefault="00FA6425">
      <w:pPr>
        <w:rPr>
          <w:b/>
          <w:bCs/>
        </w:rPr>
      </w:pPr>
      <w:r>
        <w:rPr>
          <w:b/>
          <w:bCs/>
        </w:rPr>
        <w:t>Prayers of thanksgiving and intercession:</w:t>
      </w:r>
    </w:p>
    <w:p w14:paraId="41823244" w14:textId="5688F764" w:rsidR="00FA6425" w:rsidRDefault="00FA6425">
      <w:pPr>
        <w:rPr>
          <w:i/>
          <w:iCs/>
        </w:rPr>
      </w:pPr>
      <w:r>
        <w:rPr>
          <w:i/>
          <w:iCs/>
        </w:rPr>
        <w:t xml:space="preserve">(The response to “Lord, in your mercy,” is </w:t>
      </w:r>
      <w:r>
        <w:rPr>
          <w:b/>
          <w:bCs/>
          <w:i/>
          <w:iCs/>
        </w:rPr>
        <w:t>“Hear our prayer”</w:t>
      </w:r>
      <w:r>
        <w:rPr>
          <w:i/>
          <w:iCs/>
        </w:rPr>
        <w:t>.)</w:t>
      </w:r>
    </w:p>
    <w:p w14:paraId="5F87A5D9" w14:textId="71F24C99" w:rsidR="007B2FDC" w:rsidRDefault="007B2FDC">
      <w:pPr>
        <w:rPr>
          <w:i/>
          <w:iCs/>
        </w:rPr>
      </w:pPr>
    </w:p>
    <w:p w14:paraId="55F4217A" w14:textId="77777777" w:rsidR="007B2FDC" w:rsidRPr="007B2FDC" w:rsidRDefault="007B2FDC" w:rsidP="007B2FDC">
      <w:pPr>
        <w:rPr>
          <w:rFonts w:cstheme="majorHAnsi"/>
          <w:iCs/>
          <w:lang w:val="en-CA"/>
        </w:rPr>
      </w:pPr>
      <w:r w:rsidRPr="007B2FDC">
        <w:rPr>
          <w:rFonts w:cstheme="majorHAnsi"/>
          <w:iCs/>
          <w:lang w:val="en-CA"/>
        </w:rPr>
        <w:t xml:space="preserve">O God of Peace, </w:t>
      </w:r>
    </w:p>
    <w:p w14:paraId="11B53198" w14:textId="77777777" w:rsidR="007B2FDC" w:rsidRPr="007B2FDC" w:rsidRDefault="007B2FDC" w:rsidP="007B2FDC">
      <w:pPr>
        <w:rPr>
          <w:rFonts w:cstheme="majorHAnsi"/>
          <w:iCs/>
          <w:lang w:val="en-CA"/>
        </w:rPr>
      </w:pPr>
      <w:r w:rsidRPr="007B2FDC">
        <w:rPr>
          <w:rFonts w:cstheme="majorHAnsi"/>
          <w:iCs/>
          <w:lang w:val="en-CA"/>
        </w:rPr>
        <w:t xml:space="preserve">Within our lives and relationships, </w:t>
      </w:r>
    </w:p>
    <w:p w14:paraId="6F3C59C0" w14:textId="77777777" w:rsidR="007B2FDC" w:rsidRPr="007B2FDC" w:rsidRDefault="007B2FDC" w:rsidP="007B2FDC">
      <w:pPr>
        <w:rPr>
          <w:rFonts w:cstheme="majorHAnsi"/>
          <w:iCs/>
          <w:lang w:val="en-CA"/>
        </w:rPr>
      </w:pPr>
      <w:r w:rsidRPr="007B2FDC">
        <w:rPr>
          <w:rFonts w:cstheme="majorHAnsi"/>
          <w:iCs/>
          <w:lang w:val="en-CA"/>
        </w:rPr>
        <w:t xml:space="preserve">in our communities and this world, </w:t>
      </w:r>
    </w:p>
    <w:p w14:paraId="794C0A2A" w14:textId="77777777" w:rsidR="007B2FDC" w:rsidRPr="007B2FDC" w:rsidRDefault="007B2FDC" w:rsidP="007B2FDC">
      <w:pPr>
        <w:rPr>
          <w:rFonts w:cstheme="majorHAnsi"/>
          <w:iCs/>
          <w:lang w:val="en-CA"/>
        </w:rPr>
      </w:pPr>
      <w:r w:rsidRPr="007B2FDC">
        <w:rPr>
          <w:rFonts w:cstheme="majorHAnsi"/>
          <w:iCs/>
          <w:lang w:val="en-CA"/>
        </w:rPr>
        <w:t xml:space="preserve">we face so much conflict and antagonism. </w:t>
      </w:r>
    </w:p>
    <w:p w14:paraId="752EF15A" w14:textId="77777777" w:rsidR="007B2FDC" w:rsidRPr="007B2FDC" w:rsidRDefault="007B2FDC" w:rsidP="007B2FDC">
      <w:pPr>
        <w:rPr>
          <w:rFonts w:cstheme="majorHAnsi"/>
          <w:iCs/>
          <w:lang w:val="en-CA"/>
        </w:rPr>
      </w:pPr>
      <w:r w:rsidRPr="007B2FDC">
        <w:rPr>
          <w:rFonts w:cstheme="majorHAnsi"/>
          <w:iCs/>
          <w:lang w:val="en-CA"/>
        </w:rPr>
        <w:t xml:space="preserve">Today we pray for all places where conflict and cruelty appear to win the day; </w:t>
      </w:r>
    </w:p>
    <w:p w14:paraId="24EE12E4" w14:textId="77777777" w:rsidR="007B2FDC" w:rsidRPr="007B2FDC" w:rsidRDefault="007B2FDC" w:rsidP="007B2FDC">
      <w:pPr>
        <w:rPr>
          <w:rFonts w:cstheme="majorHAnsi"/>
          <w:iCs/>
          <w:lang w:val="en-CA"/>
        </w:rPr>
      </w:pPr>
      <w:r w:rsidRPr="007B2FDC">
        <w:rPr>
          <w:rFonts w:cstheme="majorHAnsi"/>
          <w:iCs/>
          <w:lang w:val="en-CA"/>
        </w:rPr>
        <w:t xml:space="preserve">for countries where violence cuts down people and war </w:t>
      </w:r>
      <w:proofErr w:type="gramStart"/>
      <w:r w:rsidRPr="007B2FDC">
        <w:rPr>
          <w:rFonts w:cstheme="majorHAnsi"/>
          <w:iCs/>
          <w:lang w:val="en-CA"/>
        </w:rPr>
        <w:t>threatens</w:t>
      </w:r>
      <w:proofErr w:type="gramEnd"/>
      <w:r w:rsidRPr="007B2FDC">
        <w:rPr>
          <w:rFonts w:cstheme="majorHAnsi"/>
          <w:iCs/>
          <w:lang w:val="en-CA"/>
        </w:rPr>
        <w:t xml:space="preserve">; </w:t>
      </w:r>
    </w:p>
    <w:p w14:paraId="5C577EC8" w14:textId="77777777" w:rsidR="007B2FDC" w:rsidRPr="007B2FDC" w:rsidRDefault="007B2FDC" w:rsidP="007B2FDC">
      <w:pPr>
        <w:rPr>
          <w:rFonts w:cstheme="majorHAnsi"/>
          <w:iCs/>
          <w:lang w:val="en-CA"/>
        </w:rPr>
      </w:pPr>
      <w:r w:rsidRPr="007B2FDC">
        <w:rPr>
          <w:rFonts w:cstheme="majorHAnsi"/>
          <w:iCs/>
          <w:lang w:val="en-CA"/>
        </w:rPr>
        <w:t>and for every relationship marked by abuse and harm.</w:t>
      </w:r>
    </w:p>
    <w:p w14:paraId="23A7A336" w14:textId="77777777" w:rsidR="007B2FDC" w:rsidRPr="007B2FDC" w:rsidRDefault="007B2FDC" w:rsidP="007B2FDC">
      <w:pPr>
        <w:rPr>
          <w:rFonts w:cstheme="majorHAnsi"/>
          <w:i/>
          <w:iCs/>
          <w:lang w:val="en-CA"/>
        </w:rPr>
      </w:pPr>
      <w:r w:rsidRPr="007B2FDC">
        <w:rPr>
          <w:rFonts w:cstheme="majorHAnsi"/>
          <w:iCs/>
          <w:lang w:val="en-CA"/>
        </w:rPr>
        <w:tab/>
      </w:r>
      <w:r w:rsidRPr="007B2FDC">
        <w:rPr>
          <w:rFonts w:cstheme="majorHAnsi"/>
          <w:i/>
          <w:iCs/>
          <w:lang w:val="en-CA"/>
        </w:rPr>
        <w:t>Keep silence for ten seconds.</w:t>
      </w:r>
    </w:p>
    <w:p w14:paraId="712D1F50" w14:textId="77777777" w:rsidR="007B2FDC" w:rsidRPr="007B2FDC" w:rsidRDefault="007B2FDC" w:rsidP="007B2FDC">
      <w:pPr>
        <w:rPr>
          <w:rFonts w:cstheme="majorHAnsi"/>
          <w:iCs/>
          <w:lang w:val="en-CA"/>
        </w:rPr>
      </w:pPr>
      <w:r w:rsidRPr="007B2FDC">
        <w:rPr>
          <w:rFonts w:cstheme="majorHAnsi"/>
          <w:iCs/>
          <w:lang w:val="en-CA"/>
        </w:rPr>
        <w:t>Loving God, give us peace in our time.</w:t>
      </w:r>
    </w:p>
    <w:p w14:paraId="6B1731F4" w14:textId="77777777" w:rsidR="007B2FDC" w:rsidRPr="007B2FDC" w:rsidRDefault="007B2FDC" w:rsidP="007B2FDC">
      <w:pPr>
        <w:rPr>
          <w:rFonts w:cstheme="majorHAnsi"/>
          <w:iCs/>
          <w:lang w:val="en-CA"/>
        </w:rPr>
      </w:pPr>
      <w:r w:rsidRPr="007B2FDC">
        <w:rPr>
          <w:rFonts w:cstheme="majorHAnsi"/>
          <w:iCs/>
          <w:lang w:val="en-CA"/>
        </w:rPr>
        <w:t>Lord, in your mercy,</w:t>
      </w:r>
    </w:p>
    <w:p w14:paraId="73E43B13" w14:textId="77777777" w:rsidR="007B2FDC" w:rsidRPr="007B2FDC" w:rsidRDefault="007B2FDC" w:rsidP="007B2FDC">
      <w:pPr>
        <w:rPr>
          <w:rFonts w:cstheme="majorHAnsi"/>
          <w:b/>
          <w:iCs/>
          <w:lang w:val="en-CA"/>
        </w:rPr>
      </w:pPr>
      <w:r w:rsidRPr="007B2FDC">
        <w:rPr>
          <w:rFonts w:cstheme="majorHAnsi"/>
          <w:b/>
          <w:iCs/>
          <w:lang w:val="en-CA"/>
        </w:rPr>
        <w:t>Hear our prayer.</w:t>
      </w:r>
    </w:p>
    <w:p w14:paraId="15BB353A" w14:textId="77777777" w:rsidR="007B2FDC" w:rsidRPr="007B2FDC" w:rsidRDefault="007B2FDC" w:rsidP="007B2FDC">
      <w:pPr>
        <w:rPr>
          <w:rFonts w:cstheme="majorHAnsi"/>
          <w:iCs/>
          <w:lang w:val="en-CA"/>
        </w:rPr>
      </w:pPr>
    </w:p>
    <w:p w14:paraId="49F5A625" w14:textId="77777777" w:rsidR="007B2FDC" w:rsidRPr="007B2FDC" w:rsidRDefault="007B2FDC" w:rsidP="007B2FDC">
      <w:pPr>
        <w:rPr>
          <w:rFonts w:cstheme="majorHAnsi"/>
          <w:iCs/>
          <w:lang w:val="en-CA"/>
        </w:rPr>
      </w:pPr>
      <w:r w:rsidRPr="007B2FDC">
        <w:rPr>
          <w:rFonts w:cstheme="majorHAnsi"/>
          <w:iCs/>
          <w:lang w:val="en-CA"/>
        </w:rPr>
        <w:t xml:space="preserve">O God of Hope, </w:t>
      </w:r>
    </w:p>
    <w:p w14:paraId="6FF3BC7E" w14:textId="77777777" w:rsidR="007B2FDC" w:rsidRPr="007B2FDC" w:rsidRDefault="007B2FDC" w:rsidP="007B2FDC">
      <w:pPr>
        <w:rPr>
          <w:rFonts w:cstheme="majorHAnsi"/>
          <w:iCs/>
          <w:lang w:val="en-CA"/>
        </w:rPr>
      </w:pPr>
      <w:r w:rsidRPr="007B2FDC">
        <w:rPr>
          <w:rFonts w:cstheme="majorHAnsi"/>
          <w:iCs/>
          <w:lang w:val="en-CA"/>
        </w:rPr>
        <w:t xml:space="preserve">These days the world seems confusing and bleak in many places, </w:t>
      </w:r>
    </w:p>
    <w:p w14:paraId="749332EB" w14:textId="77777777" w:rsidR="007B2FDC" w:rsidRPr="007B2FDC" w:rsidRDefault="007B2FDC" w:rsidP="007B2FDC">
      <w:pPr>
        <w:rPr>
          <w:rFonts w:cstheme="majorHAnsi"/>
          <w:iCs/>
          <w:lang w:val="en-CA"/>
        </w:rPr>
      </w:pPr>
      <w:proofErr w:type="gramStart"/>
      <w:r w:rsidRPr="007B2FDC">
        <w:rPr>
          <w:rFonts w:cstheme="majorHAnsi"/>
          <w:iCs/>
          <w:lang w:val="en-CA"/>
        </w:rPr>
        <w:t>so</w:t>
      </w:r>
      <w:proofErr w:type="gramEnd"/>
      <w:r w:rsidRPr="007B2FDC">
        <w:rPr>
          <w:rFonts w:cstheme="majorHAnsi"/>
          <w:iCs/>
          <w:lang w:val="en-CA"/>
        </w:rPr>
        <w:t xml:space="preserve"> we ask that you pierce the darkness with hope and renewed vision.  </w:t>
      </w:r>
    </w:p>
    <w:p w14:paraId="4E155908" w14:textId="77777777" w:rsidR="007B2FDC" w:rsidRPr="007B2FDC" w:rsidRDefault="007B2FDC" w:rsidP="007B2FDC">
      <w:pPr>
        <w:rPr>
          <w:rFonts w:cstheme="majorHAnsi"/>
          <w:iCs/>
          <w:lang w:val="en-CA"/>
        </w:rPr>
      </w:pPr>
      <w:r w:rsidRPr="007B2FDC">
        <w:rPr>
          <w:rFonts w:cstheme="majorHAnsi"/>
          <w:iCs/>
          <w:lang w:val="en-CA"/>
        </w:rPr>
        <w:t xml:space="preserve">We give you thanks for lessons learned, for changes of heart, </w:t>
      </w:r>
    </w:p>
    <w:p w14:paraId="240564E5" w14:textId="77777777" w:rsidR="007B2FDC" w:rsidRPr="007B2FDC" w:rsidRDefault="007B2FDC" w:rsidP="007B2FDC">
      <w:pPr>
        <w:rPr>
          <w:rFonts w:cstheme="majorHAnsi"/>
          <w:iCs/>
          <w:lang w:val="en-CA"/>
        </w:rPr>
      </w:pPr>
      <w:r w:rsidRPr="007B2FDC">
        <w:rPr>
          <w:rFonts w:cstheme="majorHAnsi"/>
          <w:iCs/>
          <w:lang w:val="en-CA"/>
        </w:rPr>
        <w:t xml:space="preserve">for new discoveries made and hope restored.  </w:t>
      </w:r>
    </w:p>
    <w:p w14:paraId="7DFC68A0" w14:textId="77777777" w:rsidR="007B2FDC" w:rsidRPr="007B2FDC" w:rsidRDefault="007B2FDC" w:rsidP="007B2FDC">
      <w:pPr>
        <w:rPr>
          <w:rFonts w:cstheme="majorHAnsi"/>
          <w:iCs/>
          <w:lang w:val="en-CA"/>
        </w:rPr>
      </w:pPr>
      <w:r w:rsidRPr="007B2FDC">
        <w:rPr>
          <w:rFonts w:cstheme="majorHAnsi"/>
          <w:iCs/>
          <w:lang w:val="en-CA"/>
        </w:rPr>
        <w:t xml:space="preserve">As we mark Jesus’ death this day, </w:t>
      </w:r>
    </w:p>
    <w:p w14:paraId="5746AE3F" w14:textId="77777777" w:rsidR="007B2FDC" w:rsidRPr="007B2FDC" w:rsidRDefault="007B2FDC" w:rsidP="007B2FDC">
      <w:pPr>
        <w:rPr>
          <w:rFonts w:cstheme="majorHAnsi"/>
          <w:iCs/>
          <w:lang w:val="en-CA"/>
        </w:rPr>
      </w:pPr>
      <w:r w:rsidRPr="007B2FDC">
        <w:rPr>
          <w:rFonts w:cstheme="majorHAnsi"/>
          <w:iCs/>
          <w:lang w:val="en-CA"/>
        </w:rPr>
        <w:t xml:space="preserve">we pray for those who are ill and dying, </w:t>
      </w:r>
    </w:p>
    <w:p w14:paraId="4D9784EC" w14:textId="77777777" w:rsidR="007B2FDC" w:rsidRPr="007B2FDC" w:rsidRDefault="007B2FDC" w:rsidP="007B2FDC">
      <w:pPr>
        <w:rPr>
          <w:rFonts w:cstheme="majorHAnsi"/>
          <w:iCs/>
          <w:lang w:val="en-CA"/>
        </w:rPr>
      </w:pPr>
      <w:r w:rsidRPr="007B2FDC">
        <w:rPr>
          <w:rFonts w:cstheme="majorHAnsi"/>
          <w:iCs/>
          <w:lang w:val="en-CA"/>
        </w:rPr>
        <w:t>for those who are bereaved or feel any burden of loss.</w:t>
      </w:r>
    </w:p>
    <w:p w14:paraId="48D32A00" w14:textId="77777777" w:rsidR="007B2FDC" w:rsidRPr="007B2FDC" w:rsidRDefault="007B2FDC" w:rsidP="007B2FDC">
      <w:pPr>
        <w:rPr>
          <w:rFonts w:cstheme="majorHAnsi"/>
          <w:iCs/>
          <w:lang w:val="en-CA"/>
        </w:rPr>
      </w:pPr>
      <w:r w:rsidRPr="007B2FDC">
        <w:rPr>
          <w:rFonts w:cstheme="majorHAnsi"/>
          <w:iCs/>
          <w:lang w:val="en-CA"/>
        </w:rPr>
        <w:tab/>
      </w:r>
      <w:r w:rsidRPr="007B2FDC">
        <w:rPr>
          <w:rFonts w:cstheme="majorHAnsi"/>
          <w:i/>
          <w:iCs/>
          <w:lang w:val="en-CA"/>
        </w:rPr>
        <w:t>Keep silence for ten seconds.</w:t>
      </w:r>
      <w:r w:rsidRPr="007B2FDC">
        <w:rPr>
          <w:rFonts w:cstheme="majorHAnsi"/>
          <w:iCs/>
          <w:lang w:val="en-CA"/>
        </w:rPr>
        <w:t xml:space="preserve"> </w:t>
      </w:r>
    </w:p>
    <w:p w14:paraId="67FF1ACA" w14:textId="77777777" w:rsidR="007B2FDC" w:rsidRPr="007B2FDC" w:rsidRDefault="007B2FDC" w:rsidP="007B2FDC">
      <w:pPr>
        <w:rPr>
          <w:rFonts w:cstheme="majorHAnsi"/>
          <w:iCs/>
          <w:lang w:val="en-CA"/>
        </w:rPr>
      </w:pPr>
      <w:r w:rsidRPr="007B2FDC">
        <w:rPr>
          <w:rFonts w:cstheme="majorHAnsi"/>
          <w:iCs/>
          <w:lang w:val="en-CA"/>
        </w:rPr>
        <w:t xml:space="preserve">Renew our trust in your resurrecting love. </w:t>
      </w:r>
    </w:p>
    <w:p w14:paraId="40B39A97" w14:textId="77777777" w:rsidR="007B2FDC" w:rsidRPr="007B2FDC" w:rsidRDefault="007B2FDC" w:rsidP="007B2FDC">
      <w:pPr>
        <w:rPr>
          <w:rFonts w:cstheme="majorHAnsi"/>
          <w:iCs/>
          <w:lang w:val="en-CA"/>
        </w:rPr>
      </w:pPr>
      <w:r w:rsidRPr="007B2FDC">
        <w:rPr>
          <w:rFonts w:cstheme="majorHAnsi"/>
          <w:iCs/>
          <w:lang w:val="en-CA"/>
        </w:rPr>
        <w:t xml:space="preserve">We give you thanks for those who have died and abide with you; </w:t>
      </w:r>
    </w:p>
    <w:p w14:paraId="453E5937" w14:textId="77777777" w:rsidR="007B2FDC" w:rsidRPr="007B2FDC" w:rsidRDefault="007B2FDC" w:rsidP="007B2FDC">
      <w:pPr>
        <w:rPr>
          <w:rFonts w:cstheme="majorHAnsi"/>
          <w:iCs/>
          <w:lang w:val="en-CA"/>
        </w:rPr>
      </w:pPr>
      <w:r w:rsidRPr="007B2FDC">
        <w:rPr>
          <w:rFonts w:cstheme="majorHAnsi"/>
          <w:iCs/>
          <w:lang w:val="en-CA"/>
        </w:rPr>
        <w:t>keep us united with them and bring us together with you at the last.</w:t>
      </w:r>
    </w:p>
    <w:p w14:paraId="03F15BF7" w14:textId="77777777" w:rsidR="007B2FDC" w:rsidRPr="007B2FDC" w:rsidRDefault="007B2FDC" w:rsidP="007B2FDC">
      <w:pPr>
        <w:rPr>
          <w:rFonts w:cstheme="majorHAnsi"/>
          <w:iCs/>
          <w:lang w:val="en-CA"/>
        </w:rPr>
      </w:pPr>
      <w:r w:rsidRPr="007B2FDC">
        <w:rPr>
          <w:rFonts w:cstheme="majorHAnsi"/>
          <w:iCs/>
          <w:lang w:val="en-CA"/>
        </w:rPr>
        <w:t>Loving God, give us hope in our time.</w:t>
      </w:r>
    </w:p>
    <w:p w14:paraId="5D61C30F" w14:textId="77777777" w:rsidR="007B2FDC" w:rsidRPr="007B2FDC" w:rsidRDefault="007B2FDC" w:rsidP="007B2FDC">
      <w:pPr>
        <w:rPr>
          <w:rFonts w:cstheme="majorHAnsi"/>
          <w:iCs/>
          <w:lang w:val="en-CA"/>
        </w:rPr>
      </w:pPr>
      <w:r w:rsidRPr="007B2FDC">
        <w:rPr>
          <w:rFonts w:cstheme="majorHAnsi"/>
          <w:iCs/>
          <w:lang w:val="en-CA"/>
        </w:rPr>
        <w:t>Lord, in your mercy,</w:t>
      </w:r>
    </w:p>
    <w:p w14:paraId="0A84F65C" w14:textId="77777777" w:rsidR="007B2FDC" w:rsidRPr="007B2FDC" w:rsidRDefault="007B2FDC" w:rsidP="007B2FDC">
      <w:pPr>
        <w:rPr>
          <w:rFonts w:cstheme="majorHAnsi"/>
          <w:b/>
          <w:iCs/>
          <w:lang w:val="en-CA"/>
        </w:rPr>
      </w:pPr>
      <w:r w:rsidRPr="007B2FDC">
        <w:rPr>
          <w:rFonts w:cstheme="majorHAnsi"/>
          <w:b/>
          <w:iCs/>
          <w:lang w:val="en-CA"/>
        </w:rPr>
        <w:t>Hear our prayer.</w:t>
      </w:r>
    </w:p>
    <w:p w14:paraId="29EBEE15" w14:textId="77777777" w:rsidR="007B2FDC" w:rsidRPr="007B2FDC" w:rsidRDefault="007B2FDC" w:rsidP="007B2FDC">
      <w:pPr>
        <w:rPr>
          <w:rFonts w:cstheme="majorHAnsi"/>
          <w:iCs/>
          <w:lang w:val="en-CA"/>
        </w:rPr>
      </w:pPr>
    </w:p>
    <w:p w14:paraId="5B195A1E" w14:textId="77777777" w:rsidR="007B2FDC" w:rsidRPr="007B2FDC" w:rsidRDefault="007B2FDC" w:rsidP="007B2FDC">
      <w:pPr>
        <w:rPr>
          <w:rFonts w:cstheme="majorHAnsi"/>
          <w:iCs/>
          <w:lang w:val="en-CA"/>
        </w:rPr>
      </w:pPr>
      <w:r w:rsidRPr="007B2FDC">
        <w:rPr>
          <w:rFonts w:cstheme="majorHAnsi"/>
          <w:iCs/>
          <w:lang w:val="en-CA"/>
        </w:rPr>
        <w:t>O Spirit of God,</w:t>
      </w:r>
    </w:p>
    <w:p w14:paraId="76A31D77" w14:textId="77777777" w:rsidR="007B2FDC" w:rsidRPr="007B2FDC" w:rsidRDefault="007B2FDC" w:rsidP="007B2FDC">
      <w:pPr>
        <w:rPr>
          <w:rFonts w:cstheme="majorHAnsi"/>
          <w:iCs/>
          <w:lang w:val="en-CA"/>
        </w:rPr>
      </w:pPr>
      <w:r w:rsidRPr="007B2FDC">
        <w:rPr>
          <w:rFonts w:cstheme="majorHAnsi"/>
          <w:iCs/>
          <w:lang w:val="en-CA"/>
        </w:rPr>
        <w:t xml:space="preserve">We pray for the Church of Christ here and throughout the world: </w:t>
      </w:r>
    </w:p>
    <w:p w14:paraId="6AAE6600" w14:textId="77777777" w:rsidR="007B2FDC" w:rsidRPr="007B2FDC" w:rsidRDefault="007B2FDC" w:rsidP="007B2FDC">
      <w:pPr>
        <w:rPr>
          <w:rFonts w:cstheme="majorHAnsi"/>
          <w:iCs/>
          <w:lang w:val="en-CA"/>
        </w:rPr>
      </w:pPr>
      <w:r w:rsidRPr="007B2FDC">
        <w:rPr>
          <w:rFonts w:cstheme="majorHAnsi"/>
          <w:iCs/>
          <w:lang w:val="en-CA"/>
        </w:rPr>
        <w:t xml:space="preserve">unite it in witness and service. </w:t>
      </w:r>
    </w:p>
    <w:p w14:paraId="3F8BECEF" w14:textId="77777777" w:rsidR="007B2FDC" w:rsidRPr="007B2FDC" w:rsidRDefault="007B2FDC" w:rsidP="007B2FDC">
      <w:pPr>
        <w:rPr>
          <w:rFonts w:cstheme="majorHAnsi"/>
          <w:iCs/>
          <w:lang w:val="en-CA"/>
        </w:rPr>
      </w:pPr>
      <w:r w:rsidRPr="007B2FDC">
        <w:rPr>
          <w:rFonts w:cstheme="majorHAnsi"/>
          <w:iCs/>
          <w:lang w:val="en-CA"/>
        </w:rPr>
        <w:t xml:space="preserve">Wherever it is in error or compromised by indifference or discrimination, </w:t>
      </w:r>
    </w:p>
    <w:p w14:paraId="760D6BFB" w14:textId="77777777" w:rsidR="007B2FDC" w:rsidRPr="007B2FDC" w:rsidRDefault="007B2FDC" w:rsidP="007B2FDC">
      <w:pPr>
        <w:rPr>
          <w:rFonts w:cstheme="majorHAnsi"/>
          <w:iCs/>
          <w:lang w:val="en-CA"/>
        </w:rPr>
      </w:pPr>
      <w:r w:rsidRPr="007B2FDC">
        <w:rPr>
          <w:rFonts w:cstheme="majorHAnsi"/>
          <w:iCs/>
          <w:lang w:val="en-CA"/>
        </w:rPr>
        <w:t xml:space="preserve">restore its vigor and grace. </w:t>
      </w:r>
    </w:p>
    <w:p w14:paraId="7BF4703F" w14:textId="77777777" w:rsidR="007B2FDC" w:rsidRPr="007B2FDC" w:rsidRDefault="007B2FDC" w:rsidP="007B2FDC">
      <w:pPr>
        <w:rPr>
          <w:rFonts w:cstheme="majorHAnsi"/>
          <w:iCs/>
          <w:lang w:val="en-CA"/>
        </w:rPr>
      </w:pPr>
      <w:r w:rsidRPr="007B2FDC">
        <w:rPr>
          <w:rFonts w:cstheme="majorHAnsi"/>
          <w:iCs/>
          <w:lang w:val="en-CA"/>
        </w:rPr>
        <w:t>Wherever the pandemic has taken its toll on worship life</w:t>
      </w:r>
    </w:p>
    <w:p w14:paraId="6B8308A9" w14:textId="77777777" w:rsidR="007B2FDC" w:rsidRPr="007B2FDC" w:rsidRDefault="007B2FDC" w:rsidP="007B2FDC">
      <w:pPr>
        <w:rPr>
          <w:rFonts w:cstheme="majorHAnsi"/>
          <w:iCs/>
          <w:lang w:val="en-CA"/>
        </w:rPr>
      </w:pPr>
      <w:r w:rsidRPr="007B2FDC">
        <w:rPr>
          <w:rFonts w:cstheme="majorHAnsi"/>
          <w:iCs/>
          <w:lang w:val="en-CA"/>
        </w:rPr>
        <w:t>or energy for ministry and mission is lagging,</w:t>
      </w:r>
    </w:p>
    <w:p w14:paraId="1CF02B44" w14:textId="77777777" w:rsidR="007B2FDC" w:rsidRPr="007B2FDC" w:rsidRDefault="007B2FDC" w:rsidP="007B2FDC">
      <w:pPr>
        <w:rPr>
          <w:rFonts w:cstheme="majorHAnsi"/>
          <w:iCs/>
          <w:lang w:val="en-CA"/>
        </w:rPr>
      </w:pPr>
      <w:r w:rsidRPr="007B2FDC">
        <w:rPr>
          <w:rFonts w:cstheme="majorHAnsi"/>
          <w:iCs/>
          <w:lang w:val="en-CA"/>
        </w:rPr>
        <w:t>renew its heart for faithfulness and fellowship.</w:t>
      </w:r>
    </w:p>
    <w:p w14:paraId="44B88A86" w14:textId="77777777" w:rsidR="007B2FDC" w:rsidRPr="007B2FDC" w:rsidRDefault="007B2FDC" w:rsidP="007B2FDC">
      <w:pPr>
        <w:rPr>
          <w:rFonts w:cstheme="majorHAnsi"/>
          <w:iCs/>
          <w:lang w:val="en-CA"/>
        </w:rPr>
      </w:pPr>
      <w:r w:rsidRPr="007B2FDC">
        <w:rPr>
          <w:rFonts w:cstheme="majorHAnsi"/>
          <w:i/>
          <w:iCs/>
          <w:lang w:val="en-CA"/>
        </w:rPr>
        <w:t>Keep silence for ten seconds.</w:t>
      </w:r>
      <w:r w:rsidRPr="007B2FDC">
        <w:rPr>
          <w:rFonts w:cstheme="majorHAnsi"/>
          <w:iCs/>
          <w:lang w:val="en-CA"/>
        </w:rPr>
        <w:t xml:space="preserve"> </w:t>
      </w:r>
    </w:p>
    <w:p w14:paraId="76A700B5" w14:textId="77777777" w:rsidR="007B2FDC" w:rsidRPr="007B2FDC" w:rsidRDefault="007B2FDC" w:rsidP="007B2FDC">
      <w:pPr>
        <w:rPr>
          <w:rFonts w:cstheme="majorHAnsi"/>
          <w:iCs/>
          <w:lang w:val="en-CA"/>
        </w:rPr>
      </w:pPr>
      <w:r w:rsidRPr="007B2FDC">
        <w:rPr>
          <w:rFonts w:cstheme="majorHAnsi"/>
          <w:iCs/>
          <w:lang w:val="en-CA"/>
        </w:rPr>
        <w:t xml:space="preserve">Nurture our calling to unique ministries wherever we serve. </w:t>
      </w:r>
    </w:p>
    <w:p w14:paraId="7FD30B46" w14:textId="77777777" w:rsidR="007B2FDC" w:rsidRPr="007B2FDC" w:rsidRDefault="007B2FDC" w:rsidP="007B2FDC">
      <w:pPr>
        <w:rPr>
          <w:rFonts w:cstheme="majorHAnsi"/>
          <w:iCs/>
          <w:lang w:val="en-CA"/>
        </w:rPr>
      </w:pPr>
      <w:r w:rsidRPr="007B2FDC">
        <w:rPr>
          <w:rFonts w:cstheme="majorHAnsi"/>
          <w:iCs/>
          <w:lang w:val="en-CA"/>
        </w:rPr>
        <w:t>Loving God, give us courage in our time.</w:t>
      </w:r>
    </w:p>
    <w:p w14:paraId="5E646F71" w14:textId="77777777" w:rsidR="007B2FDC" w:rsidRPr="007B2FDC" w:rsidRDefault="007B2FDC" w:rsidP="007B2FDC">
      <w:pPr>
        <w:rPr>
          <w:rFonts w:cstheme="majorHAnsi"/>
          <w:iCs/>
          <w:lang w:val="en-CA"/>
        </w:rPr>
      </w:pPr>
      <w:r w:rsidRPr="007B2FDC">
        <w:rPr>
          <w:rFonts w:cstheme="majorHAnsi"/>
          <w:iCs/>
          <w:lang w:val="en-CA"/>
        </w:rPr>
        <w:t>Lord, in your mercy,</w:t>
      </w:r>
    </w:p>
    <w:p w14:paraId="4E143B5C" w14:textId="77777777" w:rsidR="007B2FDC" w:rsidRPr="007B2FDC" w:rsidRDefault="007B2FDC" w:rsidP="007B2FDC">
      <w:pPr>
        <w:rPr>
          <w:rFonts w:cstheme="majorHAnsi"/>
          <w:b/>
          <w:iCs/>
          <w:lang w:val="en-CA"/>
        </w:rPr>
      </w:pPr>
      <w:r w:rsidRPr="007B2FDC">
        <w:rPr>
          <w:rFonts w:cstheme="majorHAnsi"/>
          <w:b/>
          <w:iCs/>
          <w:lang w:val="en-CA"/>
        </w:rPr>
        <w:t>Hear our prayer.</w:t>
      </w:r>
    </w:p>
    <w:p w14:paraId="7936152E" w14:textId="77777777" w:rsidR="007B2FDC" w:rsidRPr="007B2FDC" w:rsidRDefault="007B2FDC" w:rsidP="007B2FDC">
      <w:pPr>
        <w:rPr>
          <w:rFonts w:cstheme="majorHAnsi"/>
          <w:iCs/>
          <w:lang w:val="en-CA"/>
        </w:rPr>
      </w:pPr>
    </w:p>
    <w:p w14:paraId="2AD780F8" w14:textId="77777777" w:rsidR="007B2FDC" w:rsidRPr="007B2FDC" w:rsidRDefault="007B2FDC" w:rsidP="007B2FDC">
      <w:pPr>
        <w:rPr>
          <w:rFonts w:cstheme="majorHAnsi"/>
          <w:iCs/>
          <w:lang w:val="en-CA"/>
        </w:rPr>
      </w:pPr>
      <w:r w:rsidRPr="007B2FDC">
        <w:rPr>
          <w:rFonts w:cstheme="majorHAnsi"/>
          <w:iCs/>
          <w:lang w:val="en-CA"/>
        </w:rPr>
        <w:lastRenderedPageBreak/>
        <w:t>O Creator of Joy,</w:t>
      </w:r>
    </w:p>
    <w:p w14:paraId="287B7C4B" w14:textId="77777777" w:rsidR="007B2FDC" w:rsidRPr="007B2FDC" w:rsidRDefault="007B2FDC" w:rsidP="007B2FDC">
      <w:pPr>
        <w:rPr>
          <w:rFonts w:cstheme="majorHAnsi"/>
          <w:iCs/>
          <w:lang w:val="en-CA"/>
        </w:rPr>
      </w:pPr>
      <w:r w:rsidRPr="007B2FDC">
        <w:rPr>
          <w:rFonts w:cstheme="majorHAnsi"/>
          <w:iCs/>
          <w:lang w:val="en-CA"/>
        </w:rPr>
        <w:t xml:space="preserve">We thank you for our moments of joy and celebration, </w:t>
      </w:r>
    </w:p>
    <w:p w14:paraId="245C06B0" w14:textId="77777777" w:rsidR="007B2FDC" w:rsidRPr="007B2FDC" w:rsidRDefault="007B2FDC" w:rsidP="007B2FDC">
      <w:pPr>
        <w:rPr>
          <w:rFonts w:cstheme="majorHAnsi"/>
          <w:iCs/>
          <w:lang w:val="en-CA"/>
        </w:rPr>
      </w:pPr>
      <w:r w:rsidRPr="007B2FDC">
        <w:rPr>
          <w:rFonts w:cstheme="majorHAnsi"/>
          <w:iCs/>
          <w:lang w:val="en-CA"/>
        </w:rPr>
        <w:t xml:space="preserve">for pleasure given and received, </w:t>
      </w:r>
    </w:p>
    <w:p w14:paraId="797965AD" w14:textId="77777777" w:rsidR="007B2FDC" w:rsidRPr="007B2FDC" w:rsidRDefault="007B2FDC" w:rsidP="007B2FDC">
      <w:pPr>
        <w:rPr>
          <w:rFonts w:cstheme="majorHAnsi"/>
          <w:iCs/>
          <w:lang w:val="en-CA"/>
        </w:rPr>
      </w:pPr>
      <w:r w:rsidRPr="007B2FDC">
        <w:rPr>
          <w:rFonts w:cstheme="majorHAnsi"/>
          <w:iCs/>
          <w:lang w:val="en-CA"/>
        </w:rPr>
        <w:t xml:space="preserve">for times of quiet reflection and new understanding. </w:t>
      </w:r>
    </w:p>
    <w:p w14:paraId="413E9296" w14:textId="77777777" w:rsidR="007B2FDC" w:rsidRPr="007B2FDC" w:rsidRDefault="007B2FDC" w:rsidP="007B2FDC">
      <w:pPr>
        <w:rPr>
          <w:rFonts w:cstheme="majorHAnsi"/>
          <w:iCs/>
          <w:lang w:val="en-CA"/>
        </w:rPr>
      </w:pPr>
      <w:r w:rsidRPr="007B2FDC">
        <w:rPr>
          <w:rFonts w:cstheme="majorHAnsi"/>
          <w:iCs/>
          <w:lang w:val="en-CA"/>
        </w:rPr>
        <w:t xml:space="preserve">We remember before you those who feel lonely or bitter, </w:t>
      </w:r>
    </w:p>
    <w:p w14:paraId="188A5E55" w14:textId="77777777" w:rsidR="007B2FDC" w:rsidRPr="007B2FDC" w:rsidRDefault="007B2FDC" w:rsidP="007B2FDC">
      <w:pPr>
        <w:rPr>
          <w:rFonts w:cstheme="majorHAnsi"/>
          <w:iCs/>
          <w:lang w:val="en-CA"/>
        </w:rPr>
      </w:pPr>
      <w:r w:rsidRPr="007B2FDC">
        <w:rPr>
          <w:rFonts w:cstheme="majorHAnsi"/>
          <w:iCs/>
          <w:lang w:val="en-CA"/>
        </w:rPr>
        <w:t>and those who are walking through any kind of dark valley.</w:t>
      </w:r>
    </w:p>
    <w:p w14:paraId="0F51B48E" w14:textId="77777777" w:rsidR="007B2FDC" w:rsidRPr="007B2FDC" w:rsidRDefault="007B2FDC" w:rsidP="007B2FDC">
      <w:pPr>
        <w:rPr>
          <w:rFonts w:cstheme="majorHAnsi"/>
          <w:iCs/>
          <w:lang w:val="en-CA"/>
        </w:rPr>
      </w:pPr>
      <w:r w:rsidRPr="007B2FDC">
        <w:rPr>
          <w:rFonts w:cstheme="majorHAnsi"/>
          <w:iCs/>
          <w:lang w:val="en-CA"/>
        </w:rPr>
        <w:tab/>
      </w:r>
      <w:r w:rsidRPr="007B2FDC">
        <w:rPr>
          <w:rFonts w:cstheme="majorHAnsi"/>
          <w:i/>
          <w:iCs/>
          <w:lang w:val="en-CA"/>
        </w:rPr>
        <w:t>Keep silence for ten seconds.</w:t>
      </w:r>
      <w:r w:rsidRPr="007B2FDC">
        <w:rPr>
          <w:rFonts w:cstheme="majorHAnsi"/>
          <w:iCs/>
          <w:lang w:val="en-CA"/>
        </w:rPr>
        <w:t xml:space="preserve"> </w:t>
      </w:r>
    </w:p>
    <w:p w14:paraId="4C885E9D" w14:textId="77777777" w:rsidR="007B2FDC" w:rsidRPr="007B2FDC" w:rsidRDefault="007B2FDC" w:rsidP="007B2FDC">
      <w:pPr>
        <w:rPr>
          <w:rFonts w:cstheme="majorHAnsi"/>
          <w:iCs/>
          <w:lang w:val="en-CA"/>
        </w:rPr>
      </w:pPr>
      <w:r w:rsidRPr="007B2FDC">
        <w:rPr>
          <w:rFonts w:cstheme="majorHAnsi"/>
          <w:iCs/>
          <w:lang w:val="en-CA"/>
        </w:rPr>
        <w:t xml:space="preserve">Be their light and their warmth. </w:t>
      </w:r>
    </w:p>
    <w:p w14:paraId="26A27B43" w14:textId="77777777" w:rsidR="007B2FDC" w:rsidRPr="007B2FDC" w:rsidRDefault="007B2FDC" w:rsidP="007B2FDC">
      <w:pPr>
        <w:rPr>
          <w:rFonts w:cstheme="majorHAnsi"/>
          <w:iCs/>
          <w:lang w:val="en-CA"/>
        </w:rPr>
      </w:pPr>
      <w:r w:rsidRPr="007B2FDC">
        <w:rPr>
          <w:rFonts w:cstheme="majorHAnsi"/>
          <w:iCs/>
          <w:lang w:val="en-CA"/>
        </w:rPr>
        <w:t xml:space="preserve">Melt our hearts to love anyone in difficulty more deeply. </w:t>
      </w:r>
    </w:p>
    <w:p w14:paraId="425F8518" w14:textId="77777777" w:rsidR="007B2FDC" w:rsidRPr="007B2FDC" w:rsidRDefault="007B2FDC" w:rsidP="007B2FDC">
      <w:pPr>
        <w:rPr>
          <w:rFonts w:cstheme="majorHAnsi"/>
          <w:iCs/>
          <w:lang w:val="en-CA"/>
        </w:rPr>
      </w:pPr>
      <w:r w:rsidRPr="007B2FDC">
        <w:rPr>
          <w:rFonts w:cstheme="majorHAnsi"/>
          <w:iCs/>
          <w:lang w:val="en-CA"/>
        </w:rPr>
        <w:t>Loving God, give us joy in our time.</w:t>
      </w:r>
    </w:p>
    <w:p w14:paraId="6581B5B2" w14:textId="77777777" w:rsidR="007B2FDC" w:rsidRPr="007B2FDC" w:rsidRDefault="007B2FDC" w:rsidP="007B2FDC">
      <w:pPr>
        <w:rPr>
          <w:rFonts w:cstheme="majorHAnsi"/>
          <w:iCs/>
          <w:lang w:val="en-CA"/>
        </w:rPr>
      </w:pPr>
      <w:r w:rsidRPr="007B2FDC">
        <w:rPr>
          <w:rFonts w:cstheme="majorHAnsi"/>
          <w:iCs/>
          <w:lang w:val="en-CA"/>
        </w:rPr>
        <w:t>Lord, in your mercy,</w:t>
      </w:r>
    </w:p>
    <w:p w14:paraId="3C244E8C" w14:textId="77777777" w:rsidR="007B2FDC" w:rsidRPr="007B2FDC" w:rsidRDefault="007B2FDC" w:rsidP="007B2FDC">
      <w:pPr>
        <w:rPr>
          <w:rFonts w:cstheme="majorHAnsi"/>
          <w:b/>
          <w:iCs/>
          <w:lang w:val="en-CA"/>
        </w:rPr>
      </w:pPr>
      <w:r w:rsidRPr="007B2FDC">
        <w:rPr>
          <w:rFonts w:cstheme="majorHAnsi"/>
          <w:b/>
          <w:iCs/>
          <w:lang w:val="en-CA"/>
        </w:rPr>
        <w:t>Hear our prayer.</w:t>
      </w:r>
    </w:p>
    <w:p w14:paraId="57E62561" w14:textId="77777777" w:rsidR="007B2FDC" w:rsidRPr="007B2FDC" w:rsidRDefault="007B2FDC" w:rsidP="007B2FDC">
      <w:pPr>
        <w:rPr>
          <w:rFonts w:cstheme="majorHAnsi"/>
          <w:iCs/>
          <w:lang w:val="en-CA"/>
        </w:rPr>
      </w:pPr>
    </w:p>
    <w:p w14:paraId="3334CFE2" w14:textId="77777777" w:rsidR="007B2FDC" w:rsidRPr="007B2FDC" w:rsidRDefault="007B2FDC" w:rsidP="007B2FDC">
      <w:pPr>
        <w:rPr>
          <w:rFonts w:cstheme="majorHAnsi"/>
          <w:iCs/>
          <w:lang w:val="en-CA"/>
        </w:rPr>
      </w:pPr>
      <w:r w:rsidRPr="007B2FDC">
        <w:rPr>
          <w:rFonts w:cstheme="majorHAnsi"/>
          <w:iCs/>
          <w:lang w:val="en-CA"/>
        </w:rPr>
        <w:t>O Love from heaven to earth come down,</w:t>
      </w:r>
    </w:p>
    <w:p w14:paraId="0C17DC2F" w14:textId="77777777" w:rsidR="007B2FDC" w:rsidRPr="007B2FDC" w:rsidRDefault="007B2FDC" w:rsidP="007B2FDC">
      <w:pPr>
        <w:rPr>
          <w:rFonts w:cstheme="majorHAnsi"/>
          <w:iCs/>
          <w:lang w:val="en-CA"/>
        </w:rPr>
      </w:pPr>
      <w:r w:rsidRPr="007B2FDC">
        <w:rPr>
          <w:rFonts w:cstheme="majorHAnsi"/>
          <w:iCs/>
          <w:lang w:val="en-CA"/>
        </w:rPr>
        <w:t xml:space="preserve">You call us to live in communion with you and one another.  </w:t>
      </w:r>
    </w:p>
    <w:p w14:paraId="0A66AAB4" w14:textId="77777777" w:rsidR="007B2FDC" w:rsidRPr="007B2FDC" w:rsidRDefault="007B2FDC" w:rsidP="007B2FDC">
      <w:pPr>
        <w:rPr>
          <w:rFonts w:cstheme="majorHAnsi"/>
          <w:iCs/>
          <w:lang w:val="en-CA"/>
        </w:rPr>
      </w:pPr>
      <w:r w:rsidRPr="007B2FDC">
        <w:rPr>
          <w:rFonts w:cstheme="majorHAnsi"/>
          <w:iCs/>
          <w:lang w:val="en-CA"/>
        </w:rPr>
        <w:t xml:space="preserve">We remember before you our families, whether we are close or estranged, </w:t>
      </w:r>
    </w:p>
    <w:p w14:paraId="1FAF74A3" w14:textId="77777777" w:rsidR="007B2FDC" w:rsidRPr="007B2FDC" w:rsidRDefault="007B2FDC" w:rsidP="007B2FDC">
      <w:pPr>
        <w:rPr>
          <w:rFonts w:cstheme="majorHAnsi"/>
          <w:iCs/>
          <w:lang w:val="en-CA"/>
        </w:rPr>
      </w:pPr>
      <w:r w:rsidRPr="007B2FDC">
        <w:rPr>
          <w:rFonts w:cstheme="majorHAnsi"/>
          <w:iCs/>
          <w:lang w:val="en-CA"/>
        </w:rPr>
        <w:t>and our friends, whether nearby or far away.</w:t>
      </w:r>
    </w:p>
    <w:p w14:paraId="291A625D" w14:textId="77777777" w:rsidR="007B2FDC" w:rsidRPr="007B2FDC" w:rsidRDefault="007B2FDC" w:rsidP="007B2FDC">
      <w:pPr>
        <w:rPr>
          <w:rFonts w:cstheme="majorHAnsi"/>
          <w:iCs/>
          <w:lang w:val="en-CA"/>
        </w:rPr>
      </w:pPr>
      <w:r w:rsidRPr="007B2FDC">
        <w:rPr>
          <w:rFonts w:cstheme="majorHAnsi"/>
          <w:i/>
          <w:iCs/>
          <w:lang w:val="en-CA"/>
        </w:rPr>
        <w:t>Keep silence for ten seconds.</w:t>
      </w:r>
      <w:r w:rsidRPr="007B2FDC">
        <w:rPr>
          <w:rFonts w:cstheme="majorHAnsi"/>
          <w:iCs/>
          <w:lang w:val="en-CA"/>
        </w:rPr>
        <w:t xml:space="preserve"> </w:t>
      </w:r>
    </w:p>
    <w:p w14:paraId="743C58C2" w14:textId="77777777" w:rsidR="007B2FDC" w:rsidRPr="007B2FDC" w:rsidRDefault="007B2FDC" w:rsidP="007B2FDC">
      <w:pPr>
        <w:rPr>
          <w:rFonts w:cstheme="majorHAnsi"/>
          <w:iCs/>
          <w:lang w:val="en-CA"/>
        </w:rPr>
      </w:pPr>
      <w:r w:rsidRPr="007B2FDC">
        <w:rPr>
          <w:rFonts w:cstheme="majorHAnsi"/>
          <w:iCs/>
          <w:lang w:val="en-CA"/>
        </w:rPr>
        <w:t>Bless all the relationships that sustain us and bring your love close by.</w:t>
      </w:r>
    </w:p>
    <w:p w14:paraId="4A25F58C" w14:textId="77777777" w:rsidR="007B2FDC" w:rsidRPr="007B2FDC" w:rsidRDefault="007B2FDC" w:rsidP="007B2FDC">
      <w:pPr>
        <w:rPr>
          <w:rFonts w:cstheme="majorHAnsi"/>
          <w:iCs/>
          <w:lang w:val="en-CA"/>
        </w:rPr>
      </w:pPr>
      <w:r w:rsidRPr="007B2FDC">
        <w:rPr>
          <w:rFonts w:cstheme="majorHAnsi"/>
          <w:iCs/>
          <w:lang w:val="en-CA"/>
        </w:rPr>
        <w:t>Loving God, give us love in our times.</w:t>
      </w:r>
    </w:p>
    <w:p w14:paraId="2D49EB6E" w14:textId="77777777" w:rsidR="007B2FDC" w:rsidRPr="007B2FDC" w:rsidRDefault="007B2FDC" w:rsidP="007B2FDC">
      <w:pPr>
        <w:rPr>
          <w:rFonts w:cstheme="majorHAnsi"/>
          <w:iCs/>
          <w:lang w:val="en-CA"/>
        </w:rPr>
      </w:pPr>
      <w:r w:rsidRPr="007B2FDC">
        <w:rPr>
          <w:rFonts w:cstheme="majorHAnsi"/>
          <w:iCs/>
          <w:lang w:val="en-CA"/>
        </w:rPr>
        <w:t>Lord, in your mercy,</w:t>
      </w:r>
    </w:p>
    <w:p w14:paraId="07D9A033" w14:textId="77777777" w:rsidR="007B2FDC" w:rsidRPr="007B2FDC" w:rsidRDefault="007B2FDC" w:rsidP="007B2FDC">
      <w:pPr>
        <w:rPr>
          <w:rFonts w:cstheme="majorHAnsi"/>
          <w:b/>
          <w:iCs/>
          <w:lang w:val="en-CA"/>
        </w:rPr>
      </w:pPr>
      <w:r w:rsidRPr="007B2FDC">
        <w:rPr>
          <w:rFonts w:cstheme="majorHAnsi"/>
          <w:b/>
          <w:iCs/>
          <w:lang w:val="en-CA"/>
        </w:rPr>
        <w:t>Hear our prayer.</w:t>
      </w:r>
    </w:p>
    <w:p w14:paraId="42E371B6" w14:textId="77777777" w:rsidR="007B2FDC" w:rsidRPr="007B2FDC" w:rsidRDefault="007B2FDC" w:rsidP="007B2FDC">
      <w:pPr>
        <w:rPr>
          <w:rFonts w:cstheme="majorHAnsi"/>
          <w:iCs/>
          <w:lang w:val="en-CA"/>
        </w:rPr>
      </w:pPr>
    </w:p>
    <w:p w14:paraId="2A8E1AE6" w14:textId="77777777" w:rsidR="007B2FDC" w:rsidRPr="007B2FDC" w:rsidRDefault="007B2FDC" w:rsidP="007B2FDC">
      <w:pPr>
        <w:rPr>
          <w:rFonts w:cstheme="majorHAnsi"/>
          <w:iCs/>
          <w:lang w:val="en-CA"/>
        </w:rPr>
      </w:pPr>
      <w:r w:rsidRPr="007B2FDC">
        <w:rPr>
          <w:rFonts w:cstheme="majorHAnsi"/>
          <w:iCs/>
          <w:lang w:val="en-CA"/>
        </w:rPr>
        <w:t>Hear us as we pray the words Jesus taught us:</w:t>
      </w:r>
    </w:p>
    <w:p w14:paraId="28AAC3D8" w14:textId="77777777" w:rsidR="007B2FDC" w:rsidRPr="007B2FDC" w:rsidRDefault="007B2FDC" w:rsidP="007B2FDC">
      <w:pPr>
        <w:rPr>
          <w:rFonts w:cstheme="majorHAnsi"/>
          <w:b/>
          <w:bCs/>
          <w:lang w:val="en-CA"/>
        </w:rPr>
      </w:pPr>
    </w:p>
    <w:p w14:paraId="3A280A97" w14:textId="77777777" w:rsidR="007B2FDC" w:rsidRPr="007B2FDC" w:rsidRDefault="007B2FDC" w:rsidP="007B2FDC">
      <w:pPr>
        <w:rPr>
          <w:rFonts w:cstheme="majorHAnsi"/>
          <w:b/>
          <w:bCs/>
          <w:lang w:val="en-CA"/>
        </w:rPr>
      </w:pPr>
      <w:r w:rsidRPr="007B2FDC">
        <w:rPr>
          <w:rFonts w:cstheme="majorHAnsi"/>
          <w:b/>
          <w:bCs/>
          <w:lang w:val="en-CA"/>
        </w:rPr>
        <w:t>The Lord’s Prayer</w:t>
      </w:r>
    </w:p>
    <w:p w14:paraId="77717075" w14:textId="77777777" w:rsidR="007B2FDC" w:rsidRPr="00FA6425" w:rsidRDefault="007B2FDC">
      <w:pPr>
        <w:rPr>
          <w:i/>
          <w:iCs/>
        </w:rPr>
      </w:pPr>
    </w:p>
    <w:p w14:paraId="1D290DD5" w14:textId="77777777" w:rsidR="00335B54" w:rsidRPr="00335B54" w:rsidRDefault="00335B54">
      <w:pPr>
        <w:rPr>
          <w:i/>
          <w:iCs/>
          <w:sz w:val="28"/>
          <w:szCs w:val="28"/>
        </w:rPr>
      </w:pPr>
    </w:p>
    <w:p w14:paraId="467AE594" w14:textId="73C62D36" w:rsidR="002761F0" w:rsidRPr="002761F0" w:rsidRDefault="006036A7">
      <w:r w:rsidRPr="006036A7">
        <w:rPr>
          <w:b/>
          <w:bCs/>
        </w:rPr>
        <w:t>Hymn:</w:t>
      </w:r>
      <w:r>
        <w:rPr>
          <w:b/>
          <w:bCs/>
        </w:rPr>
        <w:tab/>
      </w:r>
      <w:r w:rsidR="002761F0">
        <w:t>#242 “What wondrous love is this”</w:t>
      </w:r>
    </w:p>
    <w:p w14:paraId="2FB3322B" w14:textId="77777777" w:rsidR="00FA6425" w:rsidRDefault="00FA6425">
      <w:pPr>
        <w:rPr>
          <w:b/>
          <w:bCs/>
        </w:rPr>
      </w:pPr>
    </w:p>
    <w:p w14:paraId="534A590A" w14:textId="719B8915" w:rsidR="006036A7" w:rsidRPr="006036A7" w:rsidRDefault="00FA6425">
      <w:pPr>
        <w:rPr>
          <w:b/>
          <w:bCs/>
        </w:rPr>
      </w:pPr>
      <w:r>
        <w:rPr>
          <w:b/>
          <w:bCs/>
        </w:rPr>
        <w:t xml:space="preserve">God’s </w:t>
      </w:r>
      <w:r w:rsidR="006036A7">
        <w:rPr>
          <w:b/>
          <w:bCs/>
        </w:rPr>
        <w:t>Blessing</w:t>
      </w:r>
    </w:p>
    <w:sectPr w:rsidR="006036A7" w:rsidRPr="006036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EFE1" w14:textId="77777777" w:rsidR="00B67BF6" w:rsidRDefault="00B67BF6" w:rsidP="00351C33">
      <w:r>
        <w:separator/>
      </w:r>
    </w:p>
  </w:endnote>
  <w:endnote w:type="continuationSeparator" w:id="0">
    <w:p w14:paraId="0C92CA7A" w14:textId="77777777" w:rsidR="00B67BF6" w:rsidRDefault="00B67BF6" w:rsidP="0035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1D88" w14:textId="77777777" w:rsidR="00B67BF6" w:rsidRDefault="00B67BF6" w:rsidP="00351C33">
      <w:r>
        <w:separator/>
      </w:r>
    </w:p>
  </w:footnote>
  <w:footnote w:type="continuationSeparator" w:id="0">
    <w:p w14:paraId="70EE894B" w14:textId="77777777" w:rsidR="00B67BF6" w:rsidRDefault="00B67BF6" w:rsidP="00351C33">
      <w:r>
        <w:continuationSeparator/>
      </w:r>
    </w:p>
  </w:footnote>
  <w:footnote w:id="1">
    <w:p w14:paraId="4D2F017B" w14:textId="77777777" w:rsidR="005C623D" w:rsidRDefault="005C623D" w:rsidP="005C623D">
      <w:pPr>
        <w:pStyle w:val="FootnoteText"/>
      </w:pPr>
      <w:r>
        <w:rPr>
          <w:rStyle w:val="FootnoteReference"/>
        </w:rPr>
        <w:footnoteRef/>
      </w:r>
      <w:r>
        <w:t xml:space="preserve"> Luke 20:20-25.</w:t>
      </w:r>
    </w:p>
  </w:footnote>
  <w:footnote w:id="2">
    <w:p w14:paraId="50A25E80" w14:textId="2171B78A" w:rsidR="00BD7A6F" w:rsidRDefault="00BD7A6F">
      <w:pPr>
        <w:pStyle w:val="FootnoteText"/>
      </w:pPr>
      <w:r>
        <w:rPr>
          <w:rStyle w:val="FootnoteReference"/>
        </w:rPr>
        <w:footnoteRef/>
      </w:r>
      <w:r>
        <w:t xml:space="preserve"> Isaiah 42:1</w:t>
      </w:r>
    </w:p>
  </w:footnote>
  <w:footnote w:id="3">
    <w:p w14:paraId="0FC74B04" w14:textId="4E2F20E9" w:rsidR="008A3CC9" w:rsidRDefault="008A3CC9">
      <w:pPr>
        <w:pStyle w:val="FootnoteText"/>
      </w:pPr>
      <w:r>
        <w:rPr>
          <w:rStyle w:val="FootnoteReference"/>
        </w:rPr>
        <w:footnoteRef/>
      </w:r>
      <w:r>
        <w:t xml:space="preserve"> Isaiah 53:8</w:t>
      </w:r>
    </w:p>
  </w:footnote>
  <w:footnote w:id="4">
    <w:p w14:paraId="51ABF2A8" w14:textId="608C298A" w:rsidR="008A3CC9" w:rsidRDefault="008A3CC9">
      <w:pPr>
        <w:pStyle w:val="FootnoteText"/>
      </w:pPr>
      <w:r>
        <w:rPr>
          <w:rStyle w:val="FootnoteReference"/>
        </w:rPr>
        <w:footnoteRef/>
      </w:r>
      <w:r>
        <w:t xml:space="preserve"> Isaiah 53:12, 5</w:t>
      </w:r>
    </w:p>
  </w:footnote>
  <w:footnote w:id="5">
    <w:p w14:paraId="60CED84E" w14:textId="201A75AF" w:rsidR="004244C0" w:rsidRDefault="004244C0">
      <w:pPr>
        <w:pStyle w:val="FootnoteText"/>
      </w:pPr>
      <w:r>
        <w:rPr>
          <w:rStyle w:val="FootnoteReference"/>
        </w:rPr>
        <w:footnoteRef/>
      </w:r>
      <w:r>
        <w:t xml:space="preserve"> 2 Corinthians 5:19-21.</w:t>
      </w:r>
    </w:p>
  </w:footnote>
  <w:footnote w:id="6">
    <w:p w14:paraId="0B26DCA6" w14:textId="77777777" w:rsidR="00134DB2" w:rsidRDefault="00134DB2" w:rsidP="00134DB2">
      <w:pPr>
        <w:pStyle w:val="FootnoteText"/>
      </w:pPr>
      <w:r>
        <w:rPr>
          <w:rStyle w:val="FootnoteReference"/>
        </w:rPr>
        <w:footnoteRef/>
      </w:r>
      <w:r>
        <w:t xml:space="preserve"> “What wondrous love is this” vs.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otype Corsiva" w:hAnsi="Monotype Corsiva"/>
      </w:rPr>
      <w:id w:val="-1318336367"/>
      <w:docPartObj>
        <w:docPartGallery w:val="Page Numbers (Top of Page)"/>
        <w:docPartUnique/>
      </w:docPartObj>
    </w:sdtPr>
    <w:sdtEndPr/>
    <w:sdtContent>
      <w:p w14:paraId="625BC4C0" w14:textId="77777777" w:rsidR="00351C33" w:rsidRPr="00351C33" w:rsidRDefault="00351C33">
        <w:pPr>
          <w:pStyle w:val="Header"/>
          <w:jc w:val="right"/>
          <w:rPr>
            <w:rFonts w:ascii="Monotype Corsiva" w:hAnsi="Monotype Corsiva"/>
          </w:rPr>
        </w:pPr>
        <w:r w:rsidRPr="00351C33">
          <w:rPr>
            <w:rFonts w:ascii="Monotype Corsiva" w:hAnsi="Monotype Corsiva"/>
          </w:rPr>
          <w:t xml:space="preserve">Page </w:t>
        </w:r>
        <w:r w:rsidRPr="00351C33">
          <w:rPr>
            <w:rFonts w:ascii="Monotype Corsiva" w:hAnsi="Monotype Corsiva"/>
            <w:b/>
            <w:bCs/>
          </w:rPr>
          <w:fldChar w:fldCharType="begin"/>
        </w:r>
        <w:r w:rsidRPr="00351C33">
          <w:rPr>
            <w:rFonts w:ascii="Monotype Corsiva" w:hAnsi="Monotype Corsiva"/>
            <w:b/>
            <w:bCs/>
          </w:rPr>
          <w:instrText xml:space="preserve"> PAGE </w:instrText>
        </w:r>
        <w:r w:rsidRPr="00351C33">
          <w:rPr>
            <w:rFonts w:ascii="Monotype Corsiva" w:hAnsi="Monotype Corsiva"/>
            <w:b/>
            <w:bCs/>
          </w:rPr>
          <w:fldChar w:fldCharType="separate"/>
        </w:r>
        <w:r w:rsidRPr="00351C33">
          <w:rPr>
            <w:rFonts w:ascii="Monotype Corsiva" w:hAnsi="Monotype Corsiva"/>
            <w:b/>
            <w:bCs/>
            <w:noProof/>
          </w:rPr>
          <w:t>2</w:t>
        </w:r>
        <w:r w:rsidRPr="00351C33">
          <w:rPr>
            <w:rFonts w:ascii="Monotype Corsiva" w:hAnsi="Monotype Corsiva"/>
            <w:b/>
            <w:bCs/>
          </w:rPr>
          <w:fldChar w:fldCharType="end"/>
        </w:r>
        <w:r w:rsidRPr="00351C33">
          <w:rPr>
            <w:rFonts w:ascii="Monotype Corsiva" w:hAnsi="Monotype Corsiva"/>
          </w:rPr>
          <w:t xml:space="preserve"> of </w:t>
        </w:r>
        <w:r w:rsidRPr="00351C33">
          <w:rPr>
            <w:rFonts w:ascii="Monotype Corsiva" w:hAnsi="Monotype Corsiva"/>
            <w:b/>
            <w:bCs/>
          </w:rPr>
          <w:fldChar w:fldCharType="begin"/>
        </w:r>
        <w:r w:rsidRPr="00351C33">
          <w:rPr>
            <w:rFonts w:ascii="Monotype Corsiva" w:hAnsi="Monotype Corsiva"/>
            <w:b/>
            <w:bCs/>
          </w:rPr>
          <w:instrText xml:space="preserve"> NUMPAGES  </w:instrText>
        </w:r>
        <w:r w:rsidRPr="00351C33">
          <w:rPr>
            <w:rFonts w:ascii="Monotype Corsiva" w:hAnsi="Monotype Corsiva"/>
            <w:b/>
            <w:bCs/>
          </w:rPr>
          <w:fldChar w:fldCharType="separate"/>
        </w:r>
        <w:r w:rsidRPr="00351C33">
          <w:rPr>
            <w:rFonts w:ascii="Monotype Corsiva" w:hAnsi="Monotype Corsiva"/>
            <w:b/>
            <w:bCs/>
            <w:noProof/>
          </w:rPr>
          <w:t>2</w:t>
        </w:r>
        <w:r w:rsidRPr="00351C33">
          <w:rPr>
            <w:rFonts w:ascii="Monotype Corsiva" w:hAnsi="Monotype Corsiva"/>
            <w:b/>
            <w:bCs/>
          </w:rPr>
          <w:fldChar w:fldCharType="end"/>
        </w:r>
      </w:p>
    </w:sdtContent>
  </w:sdt>
  <w:p w14:paraId="53046294" w14:textId="77777777" w:rsidR="00351C33" w:rsidRDefault="00351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D89"/>
    <w:multiLevelType w:val="hybridMultilevel"/>
    <w:tmpl w:val="553AE9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92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D2"/>
    <w:rsid w:val="00060AF4"/>
    <w:rsid w:val="000A4165"/>
    <w:rsid w:val="000A43AD"/>
    <w:rsid w:val="000A4FED"/>
    <w:rsid w:val="000A5B28"/>
    <w:rsid w:val="000A7475"/>
    <w:rsid w:val="00134DB2"/>
    <w:rsid w:val="001416B5"/>
    <w:rsid w:val="0015591F"/>
    <w:rsid w:val="00176669"/>
    <w:rsid w:val="00177EAB"/>
    <w:rsid w:val="00186534"/>
    <w:rsid w:val="00202613"/>
    <w:rsid w:val="002466E5"/>
    <w:rsid w:val="002761F0"/>
    <w:rsid w:val="00335B54"/>
    <w:rsid w:val="00351C33"/>
    <w:rsid w:val="003672F9"/>
    <w:rsid w:val="004101CF"/>
    <w:rsid w:val="004112D2"/>
    <w:rsid w:val="004244C0"/>
    <w:rsid w:val="00436B61"/>
    <w:rsid w:val="00447B28"/>
    <w:rsid w:val="00483219"/>
    <w:rsid w:val="004C2C06"/>
    <w:rsid w:val="004D2321"/>
    <w:rsid w:val="004D46D2"/>
    <w:rsid w:val="005C623D"/>
    <w:rsid w:val="005F04C9"/>
    <w:rsid w:val="006036A7"/>
    <w:rsid w:val="00657FD7"/>
    <w:rsid w:val="006A508F"/>
    <w:rsid w:val="007B2FDC"/>
    <w:rsid w:val="007D2F98"/>
    <w:rsid w:val="008A3CC9"/>
    <w:rsid w:val="008D046C"/>
    <w:rsid w:val="009428C5"/>
    <w:rsid w:val="009F1540"/>
    <w:rsid w:val="00A26153"/>
    <w:rsid w:val="00A94B10"/>
    <w:rsid w:val="00B67BF6"/>
    <w:rsid w:val="00BD7A6F"/>
    <w:rsid w:val="00BF7260"/>
    <w:rsid w:val="00C32306"/>
    <w:rsid w:val="00C62C10"/>
    <w:rsid w:val="00CC4118"/>
    <w:rsid w:val="00D411EB"/>
    <w:rsid w:val="00DC6D8C"/>
    <w:rsid w:val="00DE65CD"/>
    <w:rsid w:val="00E24C13"/>
    <w:rsid w:val="00E25FED"/>
    <w:rsid w:val="00E526DB"/>
    <w:rsid w:val="00E72F67"/>
    <w:rsid w:val="00E8411E"/>
    <w:rsid w:val="00EB5B89"/>
    <w:rsid w:val="00EF0A9D"/>
    <w:rsid w:val="00FA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BCED"/>
  <w15:chartTrackingRefBased/>
  <w15:docId w15:val="{7EAD1798-5F2C-4ABB-929B-9449E6E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AF4"/>
    <w:rPr>
      <w:rFonts w:eastAsiaTheme="minorEastAsia"/>
    </w:rPr>
  </w:style>
  <w:style w:type="character" w:customStyle="1" w:styleId="NoSpacingChar">
    <w:name w:val="No Spacing Char"/>
    <w:basedOn w:val="DefaultParagraphFont"/>
    <w:link w:val="NoSpacing"/>
    <w:uiPriority w:val="1"/>
    <w:rsid w:val="00060AF4"/>
    <w:rPr>
      <w:rFonts w:eastAsiaTheme="minorEastAsia"/>
    </w:rPr>
  </w:style>
  <w:style w:type="paragraph" w:styleId="Header">
    <w:name w:val="header"/>
    <w:basedOn w:val="Normal"/>
    <w:link w:val="HeaderChar"/>
    <w:uiPriority w:val="99"/>
    <w:unhideWhenUsed/>
    <w:rsid w:val="00351C33"/>
    <w:pPr>
      <w:tabs>
        <w:tab w:val="center" w:pos="4513"/>
        <w:tab w:val="right" w:pos="9026"/>
      </w:tabs>
    </w:pPr>
  </w:style>
  <w:style w:type="character" w:customStyle="1" w:styleId="HeaderChar">
    <w:name w:val="Header Char"/>
    <w:basedOn w:val="DefaultParagraphFont"/>
    <w:link w:val="Header"/>
    <w:uiPriority w:val="99"/>
    <w:rsid w:val="00351C33"/>
  </w:style>
  <w:style w:type="paragraph" w:styleId="Footer">
    <w:name w:val="footer"/>
    <w:basedOn w:val="Normal"/>
    <w:link w:val="FooterChar"/>
    <w:uiPriority w:val="99"/>
    <w:unhideWhenUsed/>
    <w:rsid w:val="00351C33"/>
    <w:pPr>
      <w:tabs>
        <w:tab w:val="center" w:pos="4513"/>
        <w:tab w:val="right" w:pos="9026"/>
      </w:tabs>
    </w:pPr>
  </w:style>
  <w:style w:type="character" w:customStyle="1" w:styleId="FooterChar">
    <w:name w:val="Footer Char"/>
    <w:basedOn w:val="DefaultParagraphFont"/>
    <w:link w:val="Footer"/>
    <w:uiPriority w:val="99"/>
    <w:rsid w:val="00351C33"/>
  </w:style>
  <w:style w:type="paragraph" w:styleId="FootnoteText">
    <w:name w:val="footnote text"/>
    <w:basedOn w:val="Normal"/>
    <w:link w:val="FootnoteTextChar"/>
    <w:uiPriority w:val="99"/>
    <w:semiHidden/>
    <w:unhideWhenUsed/>
    <w:rsid w:val="005F04C9"/>
    <w:rPr>
      <w:sz w:val="20"/>
      <w:szCs w:val="20"/>
    </w:rPr>
  </w:style>
  <w:style w:type="character" w:customStyle="1" w:styleId="FootnoteTextChar">
    <w:name w:val="Footnote Text Char"/>
    <w:basedOn w:val="DefaultParagraphFont"/>
    <w:link w:val="FootnoteText"/>
    <w:uiPriority w:val="99"/>
    <w:semiHidden/>
    <w:rsid w:val="005F04C9"/>
    <w:rPr>
      <w:sz w:val="20"/>
      <w:szCs w:val="20"/>
    </w:rPr>
  </w:style>
  <w:style w:type="character" w:styleId="FootnoteReference">
    <w:name w:val="footnote reference"/>
    <w:basedOn w:val="DefaultParagraphFont"/>
    <w:uiPriority w:val="99"/>
    <w:semiHidden/>
    <w:unhideWhenUsed/>
    <w:rsid w:val="005F04C9"/>
    <w:rPr>
      <w:vertAlign w:val="superscript"/>
    </w:rPr>
  </w:style>
  <w:style w:type="paragraph" w:styleId="ListParagraph">
    <w:name w:val="List Paragraph"/>
    <w:basedOn w:val="Normal"/>
    <w:uiPriority w:val="34"/>
    <w:qFormat/>
    <w:rsid w:val="00E24C13"/>
    <w:pPr>
      <w:ind w:left="720"/>
      <w:contextualSpacing/>
    </w:pPr>
  </w:style>
  <w:style w:type="paragraph" w:styleId="Quote">
    <w:name w:val="Quote"/>
    <w:basedOn w:val="Normal"/>
    <w:next w:val="Normal"/>
    <w:link w:val="QuoteChar"/>
    <w:uiPriority w:val="29"/>
    <w:qFormat/>
    <w:rsid w:val="004244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44C0"/>
    <w:rPr>
      <w:i/>
      <w:iCs/>
      <w:color w:val="404040" w:themeColor="text1" w:themeTint="BF"/>
    </w:rPr>
  </w:style>
  <w:style w:type="paragraph" w:styleId="IntenseQuote">
    <w:name w:val="Intense Quote"/>
    <w:basedOn w:val="Normal"/>
    <w:next w:val="Normal"/>
    <w:link w:val="IntenseQuoteChar"/>
    <w:uiPriority w:val="30"/>
    <w:qFormat/>
    <w:rsid w:val="00D411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11E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Marnoch</dc:creator>
  <cp:keywords/>
  <dc:description/>
  <cp:lastModifiedBy>Ian Marnoch</cp:lastModifiedBy>
  <cp:revision>13</cp:revision>
  <cp:lastPrinted>2022-04-14T13:29:00Z</cp:lastPrinted>
  <dcterms:created xsi:type="dcterms:W3CDTF">2022-03-29T12:28:00Z</dcterms:created>
  <dcterms:modified xsi:type="dcterms:W3CDTF">2022-04-14T13:31:00Z</dcterms:modified>
</cp:coreProperties>
</file>