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F1489" w14:textId="77777777" w:rsidR="00763AE6" w:rsidRDefault="00000000">
      <w:pPr>
        <w:spacing w:after="0" w:line="259" w:lineRule="auto"/>
        <w:ind w:left="0" w:firstLine="0"/>
        <w:jc w:val="left"/>
      </w:pPr>
      <w:r>
        <w:rPr>
          <w:rFonts w:ascii="Times New Roman" w:eastAsia="Times New Roman" w:hAnsi="Times New Roman" w:cs="Times New Roman"/>
          <w:b w:val="0"/>
          <w:sz w:val="24"/>
        </w:rPr>
        <w:t xml:space="preserve"> </w:t>
      </w:r>
    </w:p>
    <w:p w14:paraId="72D1F6AD" w14:textId="7BF1473A" w:rsidR="00A06EC1" w:rsidRDefault="00000000" w:rsidP="00A06EC1">
      <w:pPr>
        <w:spacing w:after="4" w:line="259" w:lineRule="auto"/>
        <w:ind w:left="0" w:firstLine="0"/>
        <w:jc w:val="center"/>
        <w:rPr>
          <w:rFonts w:ascii="Poppins" w:hAnsi="Poppins" w:cs="Poppins"/>
          <w:i/>
        </w:rPr>
      </w:pPr>
      <w:r w:rsidRPr="00A06EC1">
        <w:rPr>
          <w:rFonts w:ascii="Poppins" w:hAnsi="Poppins" w:cs="Poppins"/>
          <w:i/>
        </w:rPr>
        <w:t>St. Paul’s Presbyterian Church</w:t>
      </w:r>
    </w:p>
    <w:p w14:paraId="14187B58" w14:textId="7DC48501" w:rsidR="00763AE6" w:rsidRPr="00D36F32" w:rsidRDefault="00000000" w:rsidP="00A06EC1">
      <w:pPr>
        <w:spacing w:after="4" w:line="259" w:lineRule="auto"/>
        <w:ind w:left="0" w:firstLine="0"/>
        <w:jc w:val="center"/>
        <w:rPr>
          <w:rFonts w:ascii="Poppins" w:hAnsi="Poppins" w:cs="Poppins"/>
          <w:color w:val="auto"/>
        </w:rPr>
      </w:pPr>
      <w:hyperlink r:id="rId6" w:history="1">
        <w:r w:rsidR="00D36F32" w:rsidRPr="00D36F32">
          <w:rPr>
            <w:rStyle w:val="Hyperlink"/>
            <w:rFonts w:ascii="Poppins" w:hAnsi="Poppins" w:cs="Poppins"/>
            <w:color w:val="auto"/>
          </w:rPr>
          <w:t>https://pccweb.ca/stpauls</w:t>
        </w:r>
      </w:hyperlink>
    </w:p>
    <w:p w14:paraId="2DFB34D0" w14:textId="77777777" w:rsidR="00D36F32" w:rsidRDefault="00D36F32" w:rsidP="00A06EC1">
      <w:pPr>
        <w:spacing w:after="4" w:line="259" w:lineRule="auto"/>
        <w:ind w:left="0" w:firstLine="0"/>
        <w:jc w:val="center"/>
        <w:rPr>
          <w:rFonts w:ascii="Poppins" w:hAnsi="Poppins" w:cs="Poppins"/>
        </w:rPr>
      </w:pPr>
    </w:p>
    <w:p w14:paraId="601D9400" w14:textId="0B6EE31A" w:rsidR="00D36F32" w:rsidRPr="00A06EC1" w:rsidRDefault="00D36F32" w:rsidP="00A06EC1">
      <w:pPr>
        <w:spacing w:after="4" w:line="259" w:lineRule="auto"/>
        <w:ind w:left="0" w:firstLine="0"/>
        <w:jc w:val="center"/>
      </w:pPr>
      <w:r w:rsidRPr="00A231DC">
        <w:rPr>
          <w:rFonts w:ascii="Poppins" w:hAnsi="Poppins" w:cs="Poppins"/>
          <w:noProof/>
        </w:rPr>
        <w:drawing>
          <wp:anchor distT="0" distB="0" distL="114300" distR="114300" simplePos="0" relativeHeight="251659264" behindDoc="0" locked="0" layoutInCell="1" allowOverlap="0" wp14:anchorId="380B2547" wp14:editId="64F4115E">
            <wp:simplePos x="0" y="0"/>
            <wp:positionH relativeFrom="column">
              <wp:posOffset>0</wp:posOffset>
            </wp:positionH>
            <wp:positionV relativeFrom="paragraph">
              <wp:posOffset>190500</wp:posOffset>
            </wp:positionV>
            <wp:extent cx="918845" cy="576580"/>
            <wp:effectExtent l="0" t="0" r="0" b="0"/>
            <wp:wrapSquare wrapText="bothSides"/>
            <wp:docPr id="205" name="Picture 205" descr="A black and white image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205" name="Picture 205" descr="A black and white image of a building&#10;&#10;Description automatically generated"/>
                    <pic:cNvPicPr/>
                  </pic:nvPicPr>
                  <pic:blipFill>
                    <a:blip r:embed="rId7"/>
                    <a:stretch>
                      <a:fillRect/>
                    </a:stretch>
                  </pic:blipFill>
                  <pic:spPr>
                    <a:xfrm>
                      <a:off x="0" y="0"/>
                      <a:ext cx="918845" cy="576580"/>
                    </a:xfrm>
                    <a:prstGeom prst="rect">
                      <a:avLst/>
                    </a:prstGeom>
                  </pic:spPr>
                </pic:pic>
              </a:graphicData>
            </a:graphic>
          </wp:anchor>
        </w:drawing>
      </w:r>
    </w:p>
    <w:p w14:paraId="0A40A5B4" w14:textId="183C1538" w:rsidR="00763AE6" w:rsidRPr="00A06EC1" w:rsidRDefault="00000000" w:rsidP="00D36F32">
      <w:pPr>
        <w:tabs>
          <w:tab w:val="left" w:pos="4536"/>
          <w:tab w:val="left" w:pos="4678"/>
          <w:tab w:val="center" w:pos="5922"/>
        </w:tabs>
        <w:spacing w:after="0" w:line="259" w:lineRule="auto"/>
        <w:ind w:left="1134" w:hanging="1149"/>
        <w:jc w:val="left"/>
        <w:rPr>
          <w:rFonts w:ascii="Poppins" w:hAnsi="Poppins" w:cs="Poppins"/>
        </w:rPr>
      </w:pPr>
      <w:r w:rsidRPr="00A06EC1">
        <w:rPr>
          <w:rFonts w:ascii="Poppins" w:hAnsi="Poppins" w:cs="Poppins"/>
        </w:rPr>
        <w:t xml:space="preserve">Interim Moderator: </w:t>
      </w:r>
      <w:r w:rsidR="00010D6B">
        <w:rPr>
          <w:rFonts w:ascii="Poppins" w:hAnsi="Poppins" w:cs="Poppins"/>
        </w:rPr>
        <w:t xml:space="preserve">                       </w:t>
      </w:r>
      <w:r w:rsidR="00010D6B">
        <w:rPr>
          <w:rFonts w:ascii="Poppins" w:hAnsi="Poppins" w:cs="Poppins"/>
        </w:rPr>
        <w:tab/>
      </w:r>
      <w:r w:rsidRPr="00A06EC1">
        <w:rPr>
          <w:rFonts w:ascii="Poppins" w:hAnsi="Poppins" w:cs="Poppins"/>
          <w:b w:val="0"/>
        </w:rPr>
        <w:t>Rev. Robert Lyle</w:t>
      </w:r>
      <w:r w:rsidRPr="00A06EC1">
        <w:rPr>
          <w:rFonts w:ascii="Poppins" w:hAnsi="Poppins" w:cs="Poppins"/>
        </w:rPr>
        <w:t xml:space="preserve"> </w:t>
      </w:r>
    </w:p>
    <w:p w14:paraId="6D21AFD9" w14:textId="512DFD94" w:rsidR="00763AE6" w:rsidRPr="00A06EC1" w:rsidRDefault="00A06EC1" w:rsidP="00D36F32">
      <w:pPr>
        <w:tabs>
          <w:tab w:val="left" w:pos="4536"/>
          <w:tab w:val="center" w:pos="4678"/>
          <w:tab w:val="center" w:pos="5748"/>
        </w:tabs>
        <w:spacing w:after="0" w:line="259" w:lineRule="auto"/>
        <w:ind w:left="0" w:firstLine="0"/>
        <w:jc w:val="left"/>
        <w:rPr>
          <w:rFonts w:ascii="Poppins" w:hAnsi="Poppins" w:cs="Poppins"/>
        </w:rPr>
      </w:pPr>
      <w:r w:rsidRPr="00A06EC1">
        <w:rPr>
          <w:rFonts w:ascii="Poppins" w:hAnsi="Poppins" w:cs="Poppins"/>
        </w:rPr>
        <w:t xml:space="preserve">Clerk of Session: </w:t>
      </w:r>
      <w:r w:rsidR="00010D6B">
        <w:rPr>
          <w:rFonts w:ascii="Poppins" w:hAnsi="Poppins" w:cs="Poppins"/>
        </w:rPr>
        <w:tab/>
      </w:r>
      <w:r w:rsidR="00D36F32">
        <w:rPr>
          <w:rFonts w:ascii="Poppins" w:hAnsi="Poppins" w:cs="Poppins"/>
        </w:rPr>
        <w:tab/>
      </w:r>
      <w:r w:rsidR="00D36F32">
        <w:rPr>
          <w:rFonts w:ascii="Poppins" w:hAnsi="Poppins" w:cs="Poppins"/>
        </w:rPr>
        <w:tab/>
      </w:r>
      <w:r w:rsidRPr="00A06EC1">
        <w:rPr>
          <w:rFonts w:ascii="Poppins" w:hAnsi="Poppins" w:cs="Poppins"/>
          <w:b w:val="0"/>
        </w:rPr>
        <w:t>Jan Alchorn</w:t>
      </w:r>
      <w:r w:rsidRPr="00A06EC1">
        <w:rPr>
          <w:rFonts w:ascii="Poppins" w:hAnsi="Poppins" w:cs="Poppins"/>
        </w:rPr>
        <w:t xml:space="preserve"> </w:t>
      </w:r>
    </w:p>
    <w:p w14:paraId="5FE67992" w14:textId="306E8F0B" w:rsidR="00D36F32" w:rsidRDefault="00A06EC1" w:rsidP="00D36F32">
      <w:pPr>
        <w:tabs>
          <w:tab w:val="left" w:pos="1134"/>
          <w:tab w:val="center" w:pos="3057"/>
          <w:tab w:val="center" w:pos="4318"/>
          <w:tab w:val="left" w:pos="4536"/>
          <w:tab w:val="center" w:pos="5874"/>
        </w:tabs>
        <w:spacing w:after="0" w:line="259" w:lineRule="auto"/>
        <w:ind w:left="1134" w:hanging="720"/>
        <w:jc w:val="left"/>
        <w:rPr>
          <w:rFonts w:ascii="Poppins" w:hAnsi="Poppins" w:cs="Poppins"/>
          <w:b w:val="0"/>
        </w:rPr>
      </w:pPr>
      <w:r w:rsidRPr="00A06EC1">
        <w:rPr>
          <w:rFonts w:ascii="Poppins" w:hAnsi="Poppins" w:cs="Poppins"/>
        </w:rPr>
        <w:t xml:space="preserve">Music Director: </w:t>
      </w:r>
      <w:r w:rsidRPr="00A06EC1">
        <w:rPr>
          <w:rFonts w:ascii="Poppins" w:hAnsi="Poppins" w:cs="Poppins"/>
        </w:rPr>
        <w:tab/>
        <w:t xml:space="preserve"> </w:t>
      </w:r>
      <w:r w:rsidRPr="00A06EC1">
        <w:rPr>
          <w:rFonts w:ascii="Poppins" w:hAnsi="Poppins" w:cs="Poppins"/>
        </w:rPr>
        <w:tab/>
        <w:t xml:space="preserve">      </w:t>
      </w:r>
      <w:r w:rsidR="00D92BFB">
        <w:rPr>
          <w:rFonts w:ascii="Poppins" w:hAnsi="Poppins" w:cs="Poppins"/>
        </w:rPr>
        <w:t xml:space="preserve">     </w:t>
      </w:r>
      <w:r w:rsidR="00010D6B">
        <w:rPr>
          <w:rFonts w:ascii="Poppins" w:hAnsi="Poppins" w:cs="Poppins"/>
        </w:rPr>
        <w:t xml:space="preserve"> </w:t>
      </w:r>
      <w:r w:rsidR="0098473B">
        <w:rPr>
          <w:rFonts w:ascii="Poppins" w:hAnsi="Poppins" w:cs="Poppins"/>
          <w:b w:val="0"/>
        </w:rPr>
        <w:t>Linda Giddens</w:t>
      </w:r>
    </w:p>
    <w:p w14:paraId="4EFA1FDF" w14:textId="329690C8" w:rsidR="0055147F" w:rsidRDefault="00D36F32" w:rsidP="0098473B">
      <w:pPr>
        <w:tabs>
          <w:tab w:val="left" w:pos="1134"/>
          <w:tab w:val="center" w:pos="3057"/>
          <w:tab w:val="center" w:pos="4318"/>
          <w:tab w:val="left" w:pos="4536"/>
          <w:tab w:val="center" w:pos="5874"/>
        </w:tabs>
        <w:spacing w:after="120" w:line="259" w:lineRule="auto"/>
        <w:ind w:left="1134" w:hanging="720"/>
        <w:jc w:val="left"/>
        <w:rPr>
          <w:rFonts w:ascii="Poppins" w:hAnsi="Poppins" w:cs="Poppins"/>
          <w:b w:val="0"/>
        </w:rPr>
      </w:pPr>
      <w:r>
        <w:rPr>
          <w:rFonts w:ascii="Poppins" w:hAnsi="Poppins" w:cs="Poppins"/>
        </w:rPr>
        <w:t xml:space="preserve">                          </w:t>
      </w:r>
      <w:r w:rsidR="0013403F" w:rsidRPr="00A06EC1">
        <w:rPr>
          <w:rFonts w:ascii="Poppins" w:hAnsi="Poppins" w:cs="Poppins"/>
        </w:rPr>
        <w:t xml:space="preserve">Leading Worship Today        </w:t>
      </w:r>
      <w:r>
        <w:rPr>
          <w:rFonts w:ascii="Poppins" w:hAnsi="Poppins" w:cs="Poppins"/>
        </w:rPr>
        <w:t xml:space="preserve">          </w:t>
      </w:r>
      <w:r w:rsidRPr="00D36F32">
        <w:rPr>
          <w:rFonts w:ascii="Poppins" w:hAnsi="Poppins" w:cs="Poppins"/>
          <w:b w:val="0"/>
          <w:bCs/>
        </w:rPr>
        <w:t xml:space="preserve">Rev. </w:t>
      </w:r>
      <w:r w:rsidR="0098473B">
        <w:rPr>
          <w:rFonts w:ascii="Poppins" w:hAnsi="Poppins" w:cs="Poppins"/>
          <w:b w:val="0"/>
          <w:bCs/>
        </w:rPr>
        <w:t>D</w:t>
      </w:r>
      <w:r w:rsidR="0098473B">
        <w:rPr>
          <w:rFonts w:ascii="Poppins" w:hAnsi="Poppins" w:cs="Poppins"/>
          <w:b w:val="0"/>
        </w:rPr>
        <w:t>r. Brad Little</w:t>
      </w:r>
    </w:p>
    <w:p w14:paraId="56074024" w14:textId="7588ECD9" w:rsidR="00535F90" w:rsidRPr="0098473B" w:rsidRDefault="0098473B" w:rsidP="0098473B">
      <w:pPr>
        <w:tabs>
          <w:tab w:val="left" w:pos="1134"/>
          <w:tab w:val="center" w:pos="3057"/>
          <w:tab w:val="center" w:pos="4318"/>
          <w:tab w:val="left" w:pos="4536"/>
          <w:tab w:val="center" w:pos="5874"/>
        </w:tabs>
        <w:spacing w:after="120" w:line="259" w:lineRule="auto"/>
        <w:ind w:left="1134" w:hanging="720"/>
        <w:jc w:val="left"/>
        <w:rPr>
          <w:rFonts w:ascii="Poppins" w:hAnsi="Poppins" w:cs="Poppins"/>
          <w:bCs/>
          <w:sz w:val="20"/>
          <w:szCs w:val="20"/>
        </w:rPr>
      </w:pPr>
      <w:r w:rsidRPr="0098473B">
        <w:rPr>
          <w:rFonts w:ascii="Helvetica Neue" w:hAnsi="Helvetica Neue"/>
          <w:color w:val="1A1A1A"/>
          <w:sz w:val="20"/>
          <w:szCs w:val="20"/>
        </w:rPr>
        <w:t>May 12, 2024 Mother’s Day/Ascension Day/Seventh Sunday of Easter</w:t>
      </w:r>
    </w:p>
    <w:p w14:paraId="2E15881B" w14:textId="77777777" w:rsidR="0098473B" w:rsidRPr="00884839" w:rsidRDefault="0098473B" w:rsidP="00884839">
      <w:pPr>
        <w:spacing w:after="0" w:line="259" w:lineRule="auto"/>
        <w:ind w:left="0" w:firstLine="0"/>
        <w:jc w:val="left"/>
        <w:rPr>
          <w:rFonts w:ascii="Poppins" w:eastAsia="Times New Roman" w:hAnsi="Poppins" w:cs="Poppins"/>
          <w:bCs/>
          <w:color w:val="1A1A1A"/>
          <w:kern w:val="0"/>
          <w14:ligatures w14:val="none"/>
        </w:rPr>
      </w:pPr>
      <w:r w:rsidRPr="00884839">
        <w:rPr>
          <w:rFonts w:ascii="Poppins" w:eastAsia="Times New Roman" w:hAnsi="Poppins" w:cs="Poppins"/>
          <w:bCs/>
          <w:color w:val="1A1A1A"/>
          <w:kern w:val="0"/>
          <w14:ligatures w14:val="none"/>
        </w:rPr>
        <w:t>Responsive Call to Worship:</w:t>
      </w:r>
    </w:p>
    <w:p w14:paraId="7C354664" w14:textId="77777777" w:rsidR="0098473B" w:rsidRPr="00884839" w:rsidRDefault="0098473B" w:rsidP="00884839">
      <w:pPr>
        <w:spacing w:after="0" w:line="259" w:lineRule="auto"/>
        <w:ind w:left="0" w:firstLine="0"/>
        <w:jc w:val="left"/>
        <w:rPr>
          <w:rFonts w:ascii="Poppins" w:eastAsia="Times New Roman" w:hAnsi="Poppins" w:cs="Poppins"/>
          <w:b w:val="0"/>
          <w:kern w:val="0"/>
          <w14:ligatures w14:val="none"/>
        </w:rPr>
      </w:pPr>
      <w:r w:rsidRPr="00884839">
        <w:rPr>
          <w:rFonts w:ascii="Poppins" w:eastAsia="Times New Roman" w:hAnsi="Poppins" w:cs="Poppins"/>
          <w:b w:val="0"/>
          <w:kern w:val="0"/>
          <w14:ligatures w14:val="none"/>
        </w:rPr>
        <w:t xml:space="preserve">Clap your hands, all you </w:t>
      </w:r>
      <w:proofErr w:type="gramStart"/>
      <w:r w:rsidRPr="00884839">
        <w:rPr>
          <w:rFonts w:ascii="Poppins" w:eastAsia="Times New Roman" w:hAnsi="Poppins" w:cs="Poppins"/>
          <w:b w:val="0"/>
          <w:kern w:val="0"/>
          <w14:ligatures w14:val="none"/>
        </w:rPr>
        <w:t>peoples;</w:t>
      </w:r>
      <w:proofErr w:type="gramEnd"/>
      <w:r w:rsidRPr="00884839">
        <w:rPr>
          <w:rFonts w:ascii="Poppins" w:eastAsia="Times New Roman" w:hAnsi="Poppins" w:cs="Poppins"/>
          <w:b w:val="0"/>
          <w:kern w:val="0"/>
          <w14:ligatures w14:val="none"/>
        </w:rPr>
        <w:t> </w:t>
      </w:r>
    </w:p>
    <w:p w14:paraId="22DA6164" w14:textId="77777777" w:rsidR="0098473B" w:rsidRPr="00884839" w:rsidRDefault="0098473B" w:rsidP="00884839">
      <w:pPr>
        <w:spacing w:after="0" w:line="259" w:lineRule="auto"/>
        <w:ind w:left="0" w:firstLine="0"/>
        <w:jc w:val="left"/>
        <w:rPr>
          <w:rFonts w:ascii="Poppins" w:eastAsia="Times New Roman" w:hAnsi="Poppins" w:cs="Poppins"/>
          <w:b w:val="0"/>
          <w:kern w:val="0"/>
          <w14:ligatures w14:val="none"/>
        </w:rPr>
      </w:pPr>
      <w:r w:rsidRPr="00884839">
        <w:rPr>
          <w:rFonts w:ascii="Poppins" w:eastAsia="Times New Roman" w:hAnsi="Poppins" w:cs="Poppins"/>
          <w:bCs/>
          <w:kern w:val="0"/>
          <w14:ligatures w14:val="none"/>
        </w:rPr>
        <w:t>We will shout to God with songs of joy for all His good gifts.</w:t>
      </w:r>
    </w:p>
    <w:p w14:paraId="09E502DE" w14:textId="77777777" w:rsidR="0098473B" w:rsidRPr="00884839" w:rsidRDefault="0098473B" w:rsidP="00884839">
      <w:pPr>
        <w:spacing w:after="0" w:line="259" w:lineRule="auto"/>
        <w:ind w:left="0" w:firstLine="0"/>
        <w:jc w:val="left"/>
        <w:rPr>
          <w:rFonts w:ascii="Poppins" w:eastAsia="Times New Roman" w:hAnsi="Poppins" w:cs="Poppins"/>
          <w:b w:val="0"/>
          <w:kern w:val="0"/>
          <w14:ligatures w14:val="none"/>
        </w:rPr>
      </w:pPr>
      <w:r w:rsidRPr="00884839">
        <w:rPr>
          <w:rFonts w:ascii="Poppins" w:eastAsia="Times New Roman" w:hAnsi="Poppins" w:cs="Poppins"/>
          <w:b w:val="0"/>
          <w:kern w:val="0"/>
          <w14:ligatures w14:val="none"/>
        </w:rPr>
        <w:t>For God is awesome, reigning over all the earth!</w:t>
      </w:r>
    </w:p>
    <w:p w14:paraId="31ABC169" w14:textId="77777777" w:rsidR="0098473B" w:rsidRPr="00884839" w:rsidRDefault="0098473B" w:rsidP="00884839">
      <w:pPr>
        <w:spacing w:after="0" w:line="259" w:lineRule="auto"/>
        <w:ind w:left="0" w:firstLine="0"/>
        <w:jc w:val="left"/>
        <w:rPr>
          <w:rFonts w:ascii="Poppins" w:eastAsia="Times New Roman" w:hAnsi="Poppins" w:cs="Poppins"/>
          <w:b w:val="0"/>
          <w:kern w:val="0"/>
          <w14:ligatures w14:val="none"/>
        </w:rPr>
      </w:pPr>
      <w:r w:rsidRPr="00884839">
        <w:rPr>
          <w:rFonts w:ascii="Poppins" w:eastAsia="Times New Roman" w:hAnsi="Poppins" w:cs="Poppins"/>
          <w:bCs/>
          <w:kern w:val="0"/>
          <w14:ligatures w14:val="none"/>
        </w:rPr>
        <w:t>We will sing praises to God every day, including this special day.</w:t>
      </w:r>
    </w:p>
    <w:p w14:paraId="7E2169B1" w14:textId="77777777" w:rsidR="0098473B" w:rsidRPr="00884839" w:rsidRDefault="0098473B" w:rsidP="00884839">
      <w:pPr>
        <w:spacing w:after="0" w:line="259" w:lineRule="auto"/>
        <w:ind w:left="0" w:firstLine="0"/>
        <w:jc w:val="left"/>
        <w:rPr>
          <w:rFonts w:ascii="Poppins" w:eastAsia="Times New Roman" w:hAnsi="Poppins" w:cs="Poppins"/>
          <w:b w:val="0"/>
          <w:kern w:val="0"/>
          <w14:ligatures w14:val="none"/>
        </w:rPr>
      </w:pPr>
      <w:r w:rsidRPr="00884839">
        <w:rPr>
          <w:rFonts w:ascii="Poppins" w:eastAsia="Times New Roman" w:hAnsi="Poppins" w:cs="Poppins"/>
          <w:b w:val="0"/>
          <w:kern w:val="0"/>
          <w14:ligatures w14:val="none"/>
        </w:rPr>
        <w:t>Let us worship God with all we have to offer. </w:t>
      </w:r>
    </w:p>
    <w:p w14:paraId="62E09F96" w14:textId="77777777" w:rsidR="0098473B" w:rsidRPr="00884839" w:rsidRDefault="0098473B" w:rsidP="00884839">
      <w:pPr>
        <w:spacing w:after="0" w:line="259" w:lineRule="auto"/>
        <w:ind w:left="0" w:firstLine="0"/>
        <w:jc w:val="left"/>
        <w:rPr>
          <w:rFonts w:ascii="Poppins" w:eastAsia="Times New Roman" w:hAnsi="Poppins" w:cs="Poppins"/>
          <w:b w:val="0"/>
          <w:kern w:val="0"/>
          <w14:ligatures w14:val="none"/>
        </w:rPr>
      </w:pPr>
      <w:r w:rsidRPr="00884839">
        <w:rPr>
          <w:rFonts w:ascii="Poppins" w:eastAsia="Times New Roman" w:hAnsi="Poppins" w:cs="Poppins"/>
          <w:bCs/>
          <w:kern w:val="0"/>
          <w14:ligatures w14:val="none"/>
        </w:rPr>
        <w:t>We will offer God our love – heart, body, mind and soul!</w:t>
      </w:r>
    </w:p>
    <w:p w14:paraId="535CAD8B" w14:textId="77777777" w:rsidR="0098473B" w:rsidRPr="00884839" w:rsidRDefault="0098473B" w:rsidP="00884839">
      <w:pPr>
        <w:spacing w:after="0" w:line="259" w:lineRule="auto"/>
        <w:ind w:left="0" w:firstLine="0"/>
        <w:jc w:val="left"/>
        <w:rPr>
          <w:rFonts w:ascii="Poppins" w:eastAsia="Times New Roman" w:hAnsi="Poppins" w:cs="Poppins"/>
          <w:b w:val="0"/>
          <w:color w:val="1A1A1A"/>
          <w:kern w:val="0"/>
          <w14:ligatures w14:val="none"/>
        </w:rPr>
      </w:pPr>
      <w:r w:rsidRPr="00884839">
        <w:rPr>
          <w:rFonts w:ascii="Poppins" w:eastAsia="Times New Roman" w:hAnsi="Poppins" w:cs="Poppins"/>
          <w:bCs/>
          <w:color w:val="1A1A1A"/>
          <w:kern w:val="0"/>
          <w14:ligatures w14:val="none"/>
        </w:rPr>
        <w:t>Worship in Music:</w:t>
      </w:r>
      <w:r w:rsidRPr="00884839">
        <w:rPr>
          <w:rFonts w:ascii="Poppins" w:eastAsia="Times New Roman" w:hAnsi="Poppins" w:cs="Poppins"/>
          <w:b w:val="0"/>
          <w:color w:val="1A1A1A"/>
          <w:kern w:val="0"/>
          <w14:ligatures w14:val="none"/>
        </w:rPr>
        <w:t xml:space="preserve">     BP 42 – All people that on earth do </w:t>
      </w:r>
      <w:proofErr w:type="gramStart"/>
      <w:r w:rsidRPr="00884839">
        <w:rPr>
          <w:rFonts w:ascii="Poppins" w:eastAsia="Times New Roman" w:hAnsi="Poppins" w:cs="Poppins"/>
          <w:b w:val="0"/>
          <w:color w:val="1A1A1A"/>
          <w:kern w:val="0"/>
          <w14:ligatures w14:val="none"/>
        </w:rPr>
        <w:t>dwell</w:t>
      </w:r>
      <w:proofErr w:type="gramEnd"/>
    </w:p>
    <w:p w14:paraId="4077E94E" w14:textId="2D0C7BE2" w:rsidR="0098473B" w:rsidRPr="00884839" w:rsidRDefault="0098473B" w:rsidP="00884839">
      <w:pPr>
        <w:spacing w:after="0" w:line="259" w:lineRule="auto"/>
        <w:ind w:left="0" w:firstLine="0"/>
        <w:jc w:val="left"/>
        <w:rPr>
          <w:rFonts w:ascii="Poppins" w:eastAsia="Times New Roman" w:hAnsi="Poppins" w:cs="Poppins"/>
          <w:bCs/>
          <w:color w:val="1A1A1A"/>
          <w:kern w:val="0"/>
          <w14:ligatures w14:val="none"/>
        </w:rPr>
      </w:pPr>
      <w:r w:rsidRPr="00884839">
        <w:rPr>
          <w:rFonts w:ascii="Poppins" w:eastAsia="Times New Roman" w:hAnsi="Poppins" w:cs="Poppins"/>
          <w:bCs/>
          <w:color w:val="1A1A1A"/>
          <w:kern w:val="0"/>
          <w14:ligatures w14:val="none"/>
        </w:rPr>
        <w:t>Prayers of Approach and Confession:</w:t>
      </w:r>
    </w:p>
    <w:p w14:paraId="533E3F49" w14:textId="5FBD4D91" w:rsidR="0098473B" w:rsidRPr="00884839" w:rsidRDefault="0098473B" w:rsidP="00884839">
      <w:pPr>
        <w:spacing w:after="0" w:line="259" w:lineRule="auto"/>
        <w:ind w:left="0" w:firstLine="0"/>
        <w:rPr>
          <w:rFonts w:ascii="Poppins" w:eastAsia="Times New Roman" w:hAnsi="Poppins" w:cs="Poppins"/>
          <w:bCs/>
          <w:kern w:val="0"/>
          <w14:ligatures w14:val="none"/>
        </w:rPr>
      </w:pPr>
      <w:r w:rsidRPr="00884839">
        <w:rPr>
          <w:rFonts w:ascii="Poppins" w:eastAsia="Times New Roman" w:hAnsi="Poppins" w:cs="Poppins"/>
          <w:bCs/>
          <w:kern w:val="0"/>
          <w14:ligatures w14:val="none"/>
        </w:rPr>
        <w:t xml:space="preserve">Loving God of promise and purpose, we praise You with thankful hearts. As the beauty of the seasons change, the beauty of Your world lifts our hearts in praise. You lifted up Jesus to be by Your side at the Ascension, and so we have the assurance that he is always by our side as the future opens before us through the Holy Spirit. Show us the promise and purpose in our own lives – how we can experience new life, and move into the future empowered by the Holy Spirit, embraced by the love of Christ our Lord. Lord Jesus Christ, </w:t>
      </w:r>
      <w:proofErr w:type="gramStart"/>
      <w:r w:rsidRPr="00884839">
        <w:rPr>
          <w:rFonts w:ascii="Poppins" w:eastAsia="Times New Roman" w:hAnsi="Poppins" w:cs="Poppins"/>
          <w:bCs/>
          <w:kern w:val="0"/>
          <w14:ligatures w14:val="none"/>
        </w:rPr>
        <w:t>You</w:t>
      </w:r>
      <w:proofErr w:type="gramEnd"/>
      <w:r w:rsidRPr="00884839">
        <w:rPr>
          <w:rFonts w:ascii="Poppins" w:eastAsia="Times New Roman" w:hAnsi="Poppins" w:cs="Poppins"/>
          <w:bCs/>
          <w:kern w:val="0"/>
          <w14:ligatures w14:val="none"/>
        </w:rPr>
        <w:t xml:space="preserve"> called Your followers to carry the Good News of God’s love and forgiveness </w:t>
      </w:r>
      <w:r w:rsidRPr="00884839">
        <w:rPr>
          <w:rFonts w:ascii="Poppins" w:eastAsia="Times New Roman" w:hAnsi="Poppins" w:cs="Poppins"/>
          <w:bCs/>
          <w:kern w:val="0"/>
          <w14:ligatures w14:val="none"/>
        </w:rPr>
        <w:t>to the ends of the earth. Yet we confess we cannot always find the words to tell others of our faith. We try to act out Your love but it’s hard to tell others why we do what we do for You. Forgive us. Give us the courage to speak openly of our commitment to you. We pray these things through Christ our Lord.</w:t>
      </w:r>
    </w:p>
    <w:p w14:paraId="4B31BEB3" w14:textId="77777777" w:rsidR="0098473B" w:rsidRPr="00884839" w:rsidRDefault="0098473B" w:rsidP="00884839">
      <w:pPr>
        <w:spacing w:after="0" w:line="259" w:lineRule="auto"/>
        <w:ind w:left="0" w:firstLine="0"/>
        <w:jc w:val="left"/>
        <w:rPr>
          <w:rFonts w:ascii="Poppins" w:eastAsia="Times New Roman" w:hAnsi="Poppins" w:cs="Poppins"/>
          <w:bCs/>
          <w:kern w:val="0"/>
          <w14:ligatures w14:val="none"/>
        </w:rPr>
      </w:pPr>
      <w:r w:rsidRPr="00884839">
        <w:rPr>
          <w:rFonts w:ascii="Poppins" w:eastAsia="Times New Roman" w:hAnsi="Poppins" w:cs="Poppins"/>
          <w:bCs/>
          <w:kern w:val="0"/>
          <w14:ligatures w14:val="none"/>
        </w:rPr>
        <w:t>Assurance of Pardon</w:t>
      </w:r>
    </w:p>
    <w:p w14:paraId="6048CDC5" w14:textId="77777777" w:rsidR="0098473B" w:rsidRPr="00884839" w:rsidRDefault="0098473B" w:rsidP="00884839">
      <w:pPr>
        <w:spacing w:after="0" w:line="259" w:lineRule="auto"/>
        <w:ind w:left="0" w:firstLine="0"/>
        <w:rPr>
          <w:rFonts w:ascii="Poppins" w:eastAsia="Times New Roman" w:hAnsi="Poppins" w:cs="Poppins"/>
          <w:b w:val="0"/>
          <w:kern w:val="0"/>
          <w14:ligatures w14:val="none"/>
        </w:rPr>
      </w:pPr>
      <w:r w:rsidRPr="00884839">
        <w:rPr>
          <w:rFonts w:ascii="Poppins" w:eastAsia="Times New Roman" w:hAnsi="Poppins" w:cs="Poppins"/>
          <w:b w:val="0"/>
          <w:kern w:val="0"/>
          <w14:ligatures w14:val="none"/>
        </w:rPr>
        <w:t>Friends, remember the promise declared by the Apostle Paul: What will separate us from the love of Christ? Hardship? Distress? Peril or sword? Neither death nor life, nor things present nor things to come can separate us from the love of God in Christ Jesus. Let us rejoice that, no matter what is happening around us, no matter what we have done, God’s deep love will never let us go</w:t>
      </w:r>
    </w:p>
    <w:p w14:paraId="100894DA" w14:textId="77777777" w:rsidR="0098473B" w:rsidRPr="00884839" w:rsidRDefault="0098473B" w:rsidP="00884839">
      <w:pPr>
        <w:spacing w:after="0" w:line="259" w:lineRule="auto"/>
        <w:ind w:left="0" w:firstLine="0"/>
        <w:jc w:val="left"/>
        <w:rPr>
          <w:rFonts w:ascii="Poppins" w:eastAsia="Times New Roman" w:hAnsi="Poppins" w:cs="Poppins"/>
          <w:b w:val="0"/>
          <w:color w:val="1A1A1A"/>
          <w:kern w:val="0"/>
          <w14:ligatures w14:val="none"/>
        </w:rPr>
      </w:pPr>
      <w:r w:rsidRPr="00884839">
        <w:rPr>
          <w:rFonts w:ascii="Poppins" w:eastAsia="Times New Roman" w:hAnsi="Poppins" w:cs="Poppins"/>
          <w:bCs/>
          <w:color w:val="1A1A1A"/>
          <w:kern w:val="0"/>
          <w14:ligatures w14:val="none"/>
        </w:rPr>
        <w:t>Worship in Music:</w:t>
      </w:r>
      <w:r w:rsidRPr="00884839">
        <w:rPr>
          <w:rFonts w:ascii="Poppins" w:eastAsia="Times New Roman" w:hAnsi="Poppins" w:cs="Poppins"/>
          <w:b w:val="0"/>
          <w:color w:val="1A1A1A"/>
          <w:kern w:val="0"/>
          <w14:ligatures w14:val="none"/>
        </w:rPr>
        <w:t xml:space="preserve">      BP </w:t>
      </w:r>
      <w:proofErr w:type="gramStart"/>
      <w:r w:rsidRPr="00884839">
        <w:rPr>
          <w:rFonts w:ascii="Poppins" w:eastAsia="Times New Roman" w:hAnsi="Poppins" w:cs="Poppins"/>
          <w:b w:val="0"/>
          <w:color w:val="1A1A1A"/>
          <w:kern w:val="0"/>
          <w14:ligatures w14:val="none"/>
        </w:rPr>
        <w:t>159  –</w:t>
      </w:r>
      <w:proofErr w:type="gramEnd"/>
      <w:r w:rsidRPr="00884839">
        <w:rPr>
          <w:rFonts w:ascii="Poppins" w:eastAsia="Times New Roman" w:hAnsi="Poppins" w:cs="Poppins"/>
          <w:b w:val="0"/>
          <w:color w:val="1A1A1A"/>
          <w:kern w:val="0"/>
          <w14:ligatures w14:val="none"/>
        </w:rPr>
        <w:t>  When mothers of Salem</w:t>
      </w:r>
    </w:p>
    <w:p w14:paraId="0F9E6643" w14:textId="77777777" w:rsidR="0098473B" w:rsidRPr="00884839" w:rsidRDefault="0098473B" w:rsidP="00884839">
      <w:pPr>
        <w:spacing w:after="0" w:line="259" w:lineRule="auto"/>
        <w:ind w:left="720" w:firstLine="720"/>
        <w:jc w:val="left"/>
        <w:rPr>
          <w:rFonts w:ascii="Poppins" w:eastAsia="Times New Roman" w:hAnsi="Poppins" w:cs="Poppins"/>
          <w:bCs/>
          <w:color w:val="1A1A1A"/>
          <w:kern w:val="0"/>
          <w:u w:val="single"/>
          <w14:ligatures w14:val="none"/>
        </w:rPr>
      </w:pPr>
      <w:r w:rsidRPr="00884839">
        <w:rPr>
          <w:rFonts w:ascii="Poppins" w:eastAsia="Times New Roman" w:hAnsi="Poppins" w:cs="Poppins"/>
          <w:bCs/>
          <w:color w:val="1A1A1A"/>
          <w:kern w:val="0"/>
          <w:u w:val="single"/>
          <w14:ligatures w14:val="none"/>
        </w:rPr>
        <w:t>GOD’S WORD FOR HIS PEOPLE</w:t>
      </w:r>
    </w:p>
    <w:p w14:paraId="4AC5CFDD" w14:textId="3F02E64B" w:rsidR="0098473B" w:rsidRPr="00884839" w:rsidRDefault="0098473B" w:rsidP="00884839">
      <w:pPr>
        <w:spacing w:after="0" w:line="259" w:lineRule="auto"/>
        <w:ind w:left="0" w:firstLine="0"/>
        <w:jc w:val="left"/>
        <w:rPr>
          <w:rFonts w:ascii="Poppins" w:eastAsia="Times New Roman" w:hAnsi="Poppins" w:cs="Poppins"/>
          <w:b w:val="0"/>
          <w:color w:val="1A1A1A"/>
          <w:kern w:val="0"/>
          <w14:ligatures w14:val="none"/>
        </w:rPr>
      </w:pPr>
      <w:r w:rsidRPr="00884839">
        <w:rPr>
          <w:rFonts w:ascii="Poppins" w:eastAsia="Times New Roman" w:hAnsi="Poppins" w:cs="Poppins"/>
          <w:b w:val="0"/>
          <w:color w:val="1A1A1A"/>
          <w:kern w:val="0"/>
          <w14:ligatures w14:val="none"/>
        </w:rPr>
        <w:t>First Reading: Acts 1:1-11</w:t>
      </w:r>
      <w:r w:rsidRPr="00884839">
        <w:rPr>
          <w:rFonts w:ascii="Poppins" w:eastAsia="Times New Roman" w:hAnsi="Poppins" w:cs="Poppins"/>
          <w:b w:val="0"/>
          <w:color w:val="1A1A1A"/>
          <w:kern w:val="0"/>
          <w14:ligatures w14:val="none"/>
        </w:rPr>
        <w:tab/>
      </w:r>
      <w:r w:rsidRPr="00884839">
        <w:rPr>
          <w:rFonts w:ascii="Poppins" w:eastAsia="Times New Roman" w:hAnsi="Poppins" w:cs="Poppins"/>
          <w:b w:val="0"/>
          <w:color w:val="1A1A1A"/>
          <w:kern w:val="0"/>
          <w14:ligatures w14:val="none"/>
        </w:rPr>
        <w:tab/>
      </w:r>
      <w:r w:rsidRPr="00884839">
        <w:rPr>
          <w:rFonts w:ascii="Poppins" w:eastAsia="Times New Roman" w:hAnsi="Poppins" w:cs="Poppins"/>
          <w:b w:val="0"/>
          <w:color w:val="1A1A1A"/>
          <w:kern w:val="0"/>
          <w14:ligatures w14:val="none"/>
        </w:rPr>
        <w:tab/>
      </w:r>
      <w:r w:rsidRPr="00884839">
        <w:rPr>
          <w:rFonts w:ascii="Poppins" w:eastAsia="Times New Roman" w:hAnsi="Poppins" w:cs="Poppins"/>
          <w:b w:val="0"/>
          <w:color w:val="1A1A1A"/>
          <w:kern w:val="0"/>
          <w14:ligatures w14:val="none"/>
        </w:rPr>
        <w:tab/>
      </w:r>
      <w:r w:rsidRPr="00884839">
        <w:rPr>
          <w:rFonts w:ascii="Poppins" w:eastAsia="Times New Roman" w:hAnsi="Poppins" w:cs="Poppins"/>
          <w:b w:val="0"/>
          <w:color w:val="1A1A1A"/>
          <w:kern w:val="0"/>
          <w14:ligatures w14:val="none"/>
        </w:rPr>
        <w:tab/>
      </w:r>
      <w:r w:rsidR="00884839">
        <w:rPr>
          <w:rFonts w:ascii="Poppins" w:eastAsia="Times New Roman" w:hAnsi="Poppins" w:cs="Poppins"/>
          <w:b w:val="0"/>
          <w:color w:val="1A1A1A"/>
          <w:kern w:val="0"/>
          <w14:ligatures w14:val="none"/>
        </w:rPr>
        <w:t xml:space="preserve">         </w:t>
      </w:r>
      <w:r w:rsidRPr="00884839">
        <w:rPr>
          <w:rFonts w:ascii="Poppins" w:eastAsia="Times New Roman" w:hAnsi="Poppins" w:cs="Poppins"/>
          <w:b w:val="0"/>
          <w:color w:val="1A1A1A"/>
          <w:kern w:val="0"/>
          <w14:ligatures w14:val="none"/>
        </w:rPr>
        <w:t>Pg.770</w:t>
      </w:r>
    </w:p>
    <w:p w14:paraId="7B643710" w14:textId="77777777" w:rsidR="0098473B" w:rsidRPr="00884839" w:rsidRDefault="0098473B" w:rsidP="00884839">
      <w:pPr>
        <w:spacing w:after="0" w:line="259" w:lineRule="auto"/>
        <w:ind w:left="0" w:firstLine="0"/>
        <w:jc w:val="left"/>
        <w:rPr>
          <w:rFonts w:ascii="Poppins" w:eastAsia="Times New Roman" w:hAnsi="Poppins" w:cs="Poppins"/>
          <w:bCs/>
          <w:color w:val="1A1A1A"/>
          <w:kern w:val="0"/>
          <w14:ligatures w14:val="none"/>
        </w:rPr>
      </w:pPr>
      <w:r w:rsidRPr="00884839">
        <w:rPr>
          <w:rFonts w:ascii="Poppins" w:eastAsia="Times New Roman" w:hAnsi="Poppins" w:cs="Poppins"/>
          <w:bCs/>
          <w:color w:val="1A1A1A"/>
          <w:kern w:val="0"/>
          <w14:ligatures w14:val="none"/>
        </w:rPr>
        <w:t>Responsive Reading:  Psalm 113</w:t>
      </w:r>
    </w:p>
    <w:p w14:paraId="4EA169A2" w14:textId="77777777" w:rsidR="0098473B" w:rsidRPr="00884839" w:rsidRDefault="0098473B" w:rsidP="00884839">
      <w:pPr>
        <w:spacing w:after="0" w:line="259" w:lineRule="auto"/>
        <w:ind w:left="0" w:firstLine="0"/>
        <w:rPr>
          <w:rFonts w:ascii="Poppins" w:eastAsia="Times New Roman" w:hAnsi="Poppins" w:cs="Poppins"/>
          <w:b w:val="0"/>
          <w:kern w:val="0"/>
          <w14:ligatures w14:val="none"/>
        </w:rPr>
      </w:pPr>
      <w:r w:rsidRPr="00884839">
        <w:rPr>
          <w:rFonts w:ascii="Poppins" w:eastAsia="Times New Roman" w:hAnsi="Poppins" w:cs="Poppins"/>
          <w:b w:val="0"/>
          <w:kern w:val="0"/>
          <w14:ligatures w14:val="none"/>
        </w:rPr>
        <w:t xml:space="preserve">1 Praise the Lord. Praise the Lord, </w:t>
      </w:r>
      <w:proofErr w:type="gramStart"/>
      <w:r w:rsidRPr="00884839">
        <w:rPr>
          <w:rFonts w:ascii="Poppins" w:eastAsia="Times New Roman" w:hAnsi="Poppins" w:cs="Poppins"/>
          <w:b w:val="0"/>
          <w:kern w:val="0"/>
          <w14:ligatures w14:val="none"/>
        </w:rPr>
        <w:t>you</w:t>
      </w:r>
      <w:proofErr w:type="gramEnd"/>
      <w:r w:rsidRPr="00884839">
        <w:rPr>
          <w:rFonts w:ascii="Poppins" w:eastAsia="Times New Roman" w:hAnsi="Poppins" w:cs="Poppins"/>
          <w:b w:val="0"/>
          <w:kern w:val="0"/>
          <w14:ligatures w14:val="none"/>
        </w:rPr>
        <w:t xml:space="preserve"> his servants; praise the name of the Lord.</w:t>
      </w:r>
    </w:p>
    <w:p w14:paraId="215E3968" w14:textId="77777777" w:rsidR="0098473B" w:rsidRPr="00884839" w:rsidRDefault="0098473B" w:rsidP="00884839">
      <w:pPr>
        <w:spacing w:after="0" w:line="259" w:lineRule="auto"/>
        <w:ind w:left="0" w:firstLine="0"/>
        <w:rPr>
          <w:rFonts w:ascii="Poppins" w:eastAsia="Times New Roman" w:hAnsi="Poppins" w:cs="Poppins"/>
          <w:b w:val="0"/>
          <w:kern w:val="0"/>
          <w14:ligatures w14:val="none"/>
        </w:rPr>
      </w:pPr>
      <w:r w:rsidRPr="00884839">
        <w:rPr>
          <w:rFonts w:ascii="Poppins" w:eastAsia="Times New Roman" w:hAnsi="Poppins" w:cs="Poppins"/>
          <w:bCs/>
          <w:kern w:val="0"/>
          <w14:ligatures w14:val="none"/>
        </w:rPr>
        <w:t>2 Let the name of the Lord be praised, both now and forevermore</w:t>
      </w:r>
      <w:r w:rsidRPr="00884839">
        <w:rPr>
          <w:rFonts w:ascii="Poppins" w:eastAsia="Times New Roman" w:hAnsi="Poppins" w:cs="Poppins"/>
          <w:b w:val="0"/>
          <w:kern w:val="0"/>
          <w14:ligatures w14:val="none"/>
        </w:rPr>
        <w:t>.</w:t>
      </w:r>
    </w:p>
    <w:p w14:paraId="36CCFE2F" w14:textId="77777777" w:rsidR="0098473B" w:rsidRPr="00884839" w:rsidRDefault="0098473B" w:rsidP="00884839">
      <w:pPr>
        <w:spacing w:after="0" w:line="259" w:lineRule="auto"/>
        <w:ind w:left="0" w:firstLine="0"/>
        <w:rPr>
          <w:rFonts w:ascii="Poppins" w:eastAsia="Times New Roman" w:hAnsi="Poppins" w:cs="Poppins"/>
          <w:b w:val="0"/>
          <w:kern w:val="0"/>
          <w14:ligatures w14:val="none"/>
        </w:rPr>
      </w:pPr>
      <w:r w:rsidRPr="00884839">
        <w:rPr>
          <w:rFonts w:ascii="Poppins" w:eastAsia="Times New Roman" w:hAnsi="Poppins" w:cs="Poppins"/>
          <w:b w:val="0"/>
          <w:kern w:val="0"/>
          <w14:ligatures w14:val="none"/>
        </w:rPr>
        <w:t>3 From the rising of the sun to the place where it sets, the name of the Lord is to be praised.</w:t>
      </w:r>
    </w:p>
    <w:p w14:paraId="71401BC6" w14:textId="77777777" w:rsidR="0098473B" w:rsidRPr="00884839" w:rsidRDefault="0098473B" w:rsidP="00884839">
      <w:pPr>
        <w:spacing w:after="0" w:line="259" w:lineRule="auto"/>
        <w:ind w:left="0" w:firstLine="0"/>
        <w:rPr>
          <w:rFonts w:ascii="Poppins" w:eastAsia="Times New Roman" w:hAnsi="Poppins" w:cs="Poppins"/>
          <w:b w:val="0"/>
          <w:kern w:val="0"/>
          <w14:ligatures w14:val="none"/>
        </w:rPr>
      </w:pPr>
      <w:r w:rsidRPr="00884839">
        <w:rPr>
          <w:rFonts w:ascii="Poppins" w:eastAsia="Times New Roman" w:hAnsi="Poppins" w:cs="Poppins"/>
          <w:bCs/>
          <w:kern w:val="0"/>
          <w14:ligatures w14:val="none"/>
        </w:rPr>
        <w:t>4 The Lord is exalted over all the nations, his glory above the heavens</w:t>
      </w:r>
      <w:r w:rsidRPr="00884839">
        <w:rPr>
          <w:rFonts w:ascii="Poppins" w:eastAsia="Times New Roman" w:hAnsi="Poppins" w:cs="Poppins"/>
          <w:b w:val="0"/>
          <w:kern w:val="0"/>
          <w14:ligatures w14:val="none"/>
        </w:rPr>
        <w:t>.</w:t>
      </w:r>
    </w:p>
    <w:p w14:paraId="43767ECE" w14:textId="77777777" w:rsidR="0098473B" w:rsidRPr="00884839" w:rsidRDefault="0098473B" w:rsidP="00884839">
      <w:pPr>
        <w:spacing w:after="0" w:line="259" w:lineRule="auto"/>
        <w:ind w:left="0" w:firstLine="0"/>
        <w:rPr>
          <w:rFonts w:ascii="Poppins" w:eastAsia="Times New Roman" w:hAnsi="Poppins" w:cs="Poppins"/>
          <w:b w:val="0"/>
          <w:kern w:val="0"/>
          <w14:ligatures w14:val="none"/>
        </w:rPr>
      </w:pPr>
      <w:r w:rsidRPr="00884839">
        <w:rPr>
          <w:rFonts w:ascii="Poppins" w:eastAsia="Times New Roman" w:hAnsi="Poppins" w:cs="Poppins"/>
          <w:b w:val="0"/>
          <w:kern w:val="0"/>
          <w14:ligatures w14:val="none"/>
        </w:rPr>
        <w:t>5 Who is like the Lord our God, the One who sits enthroned on high,</w:t>
      </w:r>
    </w:p>
    <w:p w14:paraId="33EB72B0" w14:textId="77777777" w:rsidR="0098473B" w:rsidRPr="00884839" w:rsidRDefault="0098473B" w:rsidP="00884839">
      <w:pPr>
        <w:spacing w:after="0" w:line="259" w:lineRule="auto"/>
        <w:ind w:left="0" w:firstLine="0"/>
        <w:jc w:val="left"/>
        <w:rPr>
          <w:rFonts w:ascii="Poppins" w:eastAsia="Times New Roman" w:hAnsi="Poppins" w:cs="Poppins"/>
          <w:bCs/>
          <w:kern w:val="0"/>
          <w14:ligatures w14:val="none"/>
        </w:rPr>
      </w:pPr>
      <w:r w:rsidRPr="00884839">
        <w:rPr>
          <w:rFonts w:ascii="Poppins" w:eastAsia="Times New Roman" w:hAnsi="Poppins" w:cs="Poppins"/>
          <w:bCs/>
          <w:kern w:val="0"/>
          <w14:ligatures w14:val="none"/>
        </w:rPr>
        <w:t>6 who stoops down to look on the heavens and the earth?</w:t>
      </w:r>
    </w:p>
    <w:p w14:paraId="6A9B9936" w14:textId="77777777" w:rsidR="0098473B" w:rsidRPr="00884839" w:rsidRDefault="0098473B" w:rsidP="00884839">
      <w:pPr>
        <w:spacing w:after="0" w:line="259" w:lineRule="auto"/>
        <w:ind w:left="0" w:firstLine="0"/>
        <w:rPr>
          <w:rFonts w:ascii="Poppins" w:eastAsia="Times New Roman" w:hAnsi="Poppins" w:cs="Poppins"/>
          <w:b w:val="0"/>
          <w:kern w:val="0"/>
          <w14:ligatures w14:val="none"/>
        </w:rPr>
      </w:pPr>
      <w:r w:rsidRPr="00884839">
        <w:rPr>
          <w:rFonts w:ascii="Poppins" w:eastAsia="Times New Roman" w:hAnsi="Poppins" w:cs="Poppins"/>
          <w:b w:val="0"/>
          <w:kern w:val="0"/>
          <w14:ligatures w14:val="none"/>
        </w:rPr>
        <w:t>7 He raises the poor from the dust and lifts the needy from the ash heap;</w:t>
      </w:r>
    </w:p>
    <w:p w14:paraId="6E518D32" w14:textId="77777777" w:rsidR="0098473B" w:rsidRPr="00884839" w:rsidRDefault="0098473B" w:rsidP="00884839">
      <w:pPr>
        <w:spacing w:after="0" w:line="259" w:lineRule="auto"/>
        <w:ind w:left="0" w:firstLine="0"/>
        <w:jc w:val="left"/>
        <w:rPr>
          <w:rFonts w:ascii="Poppins" w:eastAsia="Times New Roman" w:hAnsi="Poppins" w:cs="Poppins"/>
          <w:bCs/>
          <w:kern w:val="0"/>
          <w14:ligatures w14:val="none"/>
        </w:rPr>
      </w:pPr>
      <w:r w:rsidRPr="00884839">
        <w:rPr>
          <w:rFonts w:ascii="Poppins" w:eastAsia="Times New Roman" w:hAnsi="Poppins" w:cs="Poppins"/>
          <w:bCs/>
          <w:kern w:val="0"/>
          <w14:ligatures w14:val="none"/>
        </w:rPr>
        <w:t>8 he seats them with princes, with the princes of his people.</w:t>
      </w:r>
    </w:p>
    <w:p w14:paraId="0327B9E7" w14:textId="3B6F0443" w:rsidR="0098473B" w:rsidRPr="00884839" w:rsidRDefault="0098473B" w:rsidP="00884839">
      <w:pPr>
        <w:spacing w:after="0" w:line="259" w:lineRule="auto"/>
        <w:ind w:left="0" w:firstLine="0"/>
        <w:rPr>
          <w:rFonts w:ascii="Poppins" w:eastAsia="Times New Roman" w:hAnsi="Poppins" w:cs="Poppins"/>
          <w:b w:val="0"/>
          <w:kern w:val="0"/>
          <w14:ligatures w14:val="none"/>
        </w:rPr>
      </w:pPr>
      <w:r w:rsidRPr="00884839">
        <w:rPr>
          <w:rFonts w:ascii="Poppins" w:eastAsia="Times New Roman" w:hAnsi="Poppins" w:cs="Poppins"/>
          <w:b w:val="0"/>
          <w:kern w:val="0"/>
          <w14:ligatures w14:val="none"/>
        </w:rPr>
        <w:lastRenderedPageBreak/>
        <w:t>9 He settles the childless woman in her home as a happy mother of children.</w:t>
      </w:r>
      <w:r w:rsidR="00884839">
        <w:rPr>
          <w:rFonts w:ascii="Poppins" w:eastAsia="Times New Roman" w:hAnsi="Poppins" w:cs="Poppins"/>
          <w:b w:val="0"/>
          <w:kern w:val="0"/>
          <w14:ligatures w14:val="none"/>
        </w:rPr>
        <w:t xml:space="preserve"> </w:t>
      </w:r>
      <w:r w:rsidRPr="00884839">
        <w:rPr>
          <w:rFonts w:ascii="Poppins" w:eastAsia="Times New Roman" w:hAnsi="Poppins" w:cs="Poppins"/>
          <w:b w:val="0"/>
          <w:kern w:val="0"/>
          <w14:ligatures w14:val="none"/>
        </w:rPr>
        <w:t>Praise the Lord.</w:t>
      </w:r>
    </w:p>
    <w:p w14:paraId="53A7DE6E" w14:textId="1BF28B37" w:rsidR="0098473B" w:rsidRPr="00884839" w:rsidRDefault="0098473B" w:rsidP="00884839">
      <w:pPr>
        <w:spacing w:after="0" w:line="259" w:lineRule="auto"/>
        <w:ind w:left="0" w:firstLine="0"/>
        <w:jc w:val="left"/>
        <w:rPr>
          <w:rFonts w:ascii="Poppins" w:eastAsia="Times New Roman" w:hAnsi="Poppins" w:cs="Poppins"/>
          <w:b w:val="0"/>
          <w:color w:val="1A1A1A"/>
          <w:kern w:val="0"/>
          <w14:ligatures w14:val="none"/>
        </w:rPr>
      </w:pPr>
      <w:r w:rsidRPr="00884839">
        <w:rPr>
          <w:rFonts w:ascii="Poppins" w:eastAsia="Times New Roman" w:hAnsi="Poppins" w:cs="Poppins"/>
          <w:b w:val="0"/>
          <w:color w:val="1A1A1A"/>
          <w:kern w:val="0"/>
          <w14:ligatures w14:val="none"/>
        </w:rPr>
        <w:t>Third Reading: 1 Peter 3: 1-6</w:t>
      </w:r>
      <w:r w:rsidRPr="00884839">
        <w:rPr>
          <w:rFonts w:ascii="Poppins" w:eastAsia="Times New Roman" w:hAnsi="Poppins" w:cs="Poppins"/>
          <w:b w:val="0"/>
          <w:color w:val="1A1A1A"/>
          <w:kern w:val="0"/>
          <w14:ligatures w14:val="none"/>
        </w:rPr>
        <w:tab/>
      </w:r>
      <w:r w:rsidRPr="00884839">
        <w:rPr>
          <w:rFonts w:ascii="Poppins" w:eastAsia="Times New Roman" w:hAnsi="Poppins" w:cs="Poppins"/>
          <w:b w:val="0"/>
          <w:color w:val="1A1A1A"/>
          <w:kern w:val="0"/>
          <w14:ligatures w14:val="none"/>
        </w:rPr>
        <w:tab/>
      </w:r>
      <w:r w:rsidRPr="00884839">
        <w:rPr>
          <w:rFonts w:ascii="Poppins" w:eastAsia="Times New Roman" w:hAnsi="Poppins" w:cs="Poppins"/>
          <w:b w:val="0"/>
          <w:color w:val="1A1A1A"/>
          <w:kern w:val="0"/>
          <w14:ligatures w14:val="none"/>
        </w:rPr>
        <w:tab/>
      </w:r>
      <w:r w:rsidRPr="00884839">
        <w:rPr>
          <w:rFonts w:ascii="Poppins" w:eastAsia="Times New Roman" w:hAnsi="Poppins" w:cs="Poppins"/>
          <w:b w:val="0"/>
          <w:color w:val="1A1A1A"/>
          <w:kern w:val="0"/>
          <w14:ligatures w14:val="none"/>
        </w:rPr>
        <w:tab/>
      </w:r>
      <w:r w:rsidR="00884839">
        <w:rPr>
          <w:rFonts w:ascii="Poppins" w:eastAsia="Times New Roman" w:hAnsi="Poppins" w:cs="Poppins"/>
          <w:b w:val="0"/>
          <w:color w:val="1A1A1A"/>
          <w:kern w:val="0"/>
          <w14:ligatures w14:val="none"/>
        </w:rPr>
        <w:t xml:space="preserve">         </w:t>
      </w:r>
      <w:r w:rsidRPr="00884839">
        <w:rPr>
          <w:rFonts w:ascii="Poppins" w:eastAsia="Times New Roman" w:hAnsi="Poppins" w:cs="Poppins"/>
          <w:b w:val="0"/>
          <w:color w:val="1A1A1A"/>
          <w:kern w:val="0"/>
          <w14:ligatures w14:val="none"/>
        </w:rPr>
        <w:t>Pg.858</w:t>
      </w:r>
    </w:p>
    <w:p w14:paraId="6A0CF7E7" w14:textId="77777777" w:rsidR="0098473B" w:rsidRPr="00884839" w:rsidRDefault="0098473B" w:rsidP="00884839">
      <w:pPr>
        <w:spacing w:after="0" w:line="259" w:lineRule="auto"/>
        <w:ind w:left="0" w:firstLine="0"/>
        <w:jc w:val="left"/>
        <w:rPr>
          <w:rFonts w:ascii="Poppins" w:eastAsia="Times New Roman" w:hAnsi="Poppins" w:cs="Poppins"/>
          <w:b w:val="0"/>
          <w:color w:val="1A1A1A"/>
          <w:kern w:val="0"/>
          <w14:ligatures w14:val="none"/>
        </w:rPr>
      </w:pPr>
      <w:r w:rsidRPr="00884839">
        <w:rPr>
          <w:rFonts w:ascii="Poppins" w:eastAsia="Times New Roman" w:hAnsi="Poppins" w:cs="Poppins"/>
          <w:b w:val="0"/>
          <w:color w:val="1A1A1A"/>
          <w:kern w:val="0"/>
          <w14:ligatures w14:val="none"/>
        </w:rPr>
        <w:t>Sermon</w:t>
      </w:r>
      <w:proofErr w:type="gramStart"/>
      <w:r w:rsidRPr="00884839">
        <w:rPr>
          <w:rFonts w:ascii="Poppins" w:eastAsia="Times New Roman" w:hAnsi="Poppins" w:cs="Poppins"/>
          <w:b w:val="0"/>
          <w:color w:val="1A1A1A"/>
          <w:kern w:val="0"/>
          <w14:ligatures w14:val="none"/>
        </w:rPr>
        <w:t>:  “</w:t>
      </w:r>
      <w:proofErr w:type="gramEnd"/>
      <w:r w:rsidRPr="00884839">
        <w:rPr>
          <w:rFonts w:ascii="Poppins" w:eastAsia="Times New Roman" w:hAnsi="Poppins" w:cs="Poppins"/>
          <w:b w:val="0"/>
          <w:color w:val="1A1A1A"/>
          <w:kern w:val="0"/>
          <w14:ligatures w14:val="none"/>
        </w:rPr>
        <w:t>Mum’s the Word”</w:t>
      </w:r>
    </w:p>
    <w:p w14:paraId="0E8F3FDF" w14:textId="77777777" w:rsidR="0098473B" w:rsidRPr="00884839" w:rsidRDefault="0098473B" w:rsidP="00884839">
      <w:pPr>
        <w:spacing w:after="0" w:line="259" w:lineRule="auto"/>
        <w:ind w:left="720" w:firstLine="720"/>
        <w:jc w:val="left"/>
        <w:rPr>
          <w:rFonts w:ascii="Poppins" w:eastAsia="Times New Roman" w:hAnsi="Poppins" w:cs="Poppins"/>
          <w:bCs/>
          <w:color w:val="1A1A1A"/>
          <w:kern w:val="0"/>
          <w:u w:val="single"/>
          <w14:ligatures w14:val="none"/>
        </w:rPr>
      </w:pPr>
      <w:r w:rsidRPr="00884839">
        <w:rPr>
          <w:rFonts w:ascii="Poppins" w:eastAsia="Times New Roman" w:hAnsi="Poppins" w:cs="Poppins"/>
          <w:bCs/>
          <w:color w:val="1A1A1A"/>
          <w:kern w:val="0"/>
          <w:u w:val="single"/>
          <w14:ligatures w14:val="none"/>
        </w:rPr>
        <w:t>OUR RESPONSE TO THE WORD</w:t>
      </w:r>
    </w:p>
    <w:p w14:paraId="28921785" w14:textId="5A508777" w:rsidR="0098473B" w:rsidRPr="00884839" w:rsidRDefault="0098473B" w:rsidP="00884839">
      <w:pPr>
        <w:spacing w:after="0" w:line="259" w:lineRule="auto"/>
        <w:ind w:left="0" w:firstLine="0"/>
        <w:jc w:val="left"/>
        <w:rPr>
          <w:rFonts w:ascii="Poppins" w:eastAsia="Times New Roman" w:hAnsi="Poppins" w:cs="Poppins"/>
          <w:b w:val="0"/>
          <w:color w:val="1A1A1A"/>
          <w:kern w:val="0"/>
          <w14:ligatures w14:val="none"/>
        </w:rPr>
      </w:pPr>
      <w:r w:rsidRPr="00884839">
        <w:rPr>
          <w:rFonts w:ascii="Poppins" w:eastAsia="Times New Roman" w:hAnsi="Poppins" w:cs="Poppins"/>
          <w:b w:val="0"/>
          <w:color w:val="1A1A1A"/>
          <w:kern w:val="0"/>
          <w14:ligatures w14:val="none"/>
        </w:rPr>
        <w:t>Worship in Music:    BP 585 –</w:t>
      </w:r>
      <w:r w:rsidR="00884839">
        <w:rPr>
          <w:rFonts w:ascii="Poppins" w:eastAsia="Times New Roman" w:hAnsi="Poppins" w:cs="Poppins"/>
          <w:b w:val="0"/>
          <w:color w:val="1A1A1A"/>
          <w:kern w:val="0"/>
          <w14:ligatures w14:val="none"/>
        </w:rPr>
        <w:t xml:space="preserve"> </w:t>
      </w:r>
      <w:r w:rsidRPr="00884839">
        <w:rPr>
          <w:rFonts w:ascii="Poppins" w:eastAsia="Times New Roman" w:hAnsi="Poppins" w:cs="Poppins"/>
          <w:b w:val="0"/>
          <w:color w:val="1A1A1A"/>
          <w:kern w:val="0"/>
          <w14:ligatures w14:val="none"/>
        </w:rPr>
        <w:t xml:space="preserve">Happy the home when God is </w:t>
      </w:r>
      <w:proofErr w:type="gramStart"/>
      <w:r w:rsidRPr="00884839">
        <w:rPr>
          <w:rFonts w:ascii="Poppins" w:eastAsia="Times New Roman" w:hAnsi="Poppins" w:cs="Poppins"/>
          <w:b w:val="0"/>
          <w:color w:val="1A1A1A"/>
          <w:kern w:val="0"/>
          <w14:ligatures w14:val="none"/>
        </w:rPr>
        <w:t>there</w:t>
      </w:r>
      <w:proofErr w:type="gramEnd"/>
    </w:p>
    <w:p w14:paraId="079D0410" w14:textId="77777777" w:rsidR="0098473B" w:rsidRPr="00884839" w:rsidRDefault="0098473B" w:rsidP="00884839">
      <w:pPr>
        <w:spacing w:after="0" w:line="259" w:lineRule="auto"/>
        <w:ind w:left="0" w:firstLine="0"/>
        <w:jc w:val="left"/>
        <w:rPr>
          <w:rFonts w:ascii="Poppins" w:eastAsia="Times New Roman" w:hAnsi="Poppins" w:cs="Poppins"/>
          <w:b w:val="0"/>
          <w:color w:val="1A1A1A"/>
          <w:kern w:val="0"/>
          <w14:ligatures w14:val="none"/>
        </w:rPr>
      </w:pPr>
      <w:r w:rsidRPr="00884839">
        <w:rPr>
          <w:rFonts w:ascii="Poppins" w:eastAsia="Times New Roman" w:hAnsi="Poppins" w:cs="Poppins"/>
          <w:b w:val="0"/>
          <w:color w:val="1A1A1A"/>
          <w:kern w:val="0"/>
          <w14:ligatures w14:val="none"/>
        </w:rPr>
        <w:t>Offering and Offertory</w:t>
      </w:r>
    </w:p>
    <w:p w14:paraId="2DB19CE0" w14:textId="77777777" w:rsidR="0098473B" w:rsidRPr="00884839" w:rsidRDefault="0098473B" w:rsidP="00884839">
      <w:pPr>
        <w:spacing w:after="0" w:line="259" w:lineRule="auto"/>
        <w:ind w:left="0" w:firstLine="0"/>
        <w:jc w:val="left"/>
        <w:rPr>
          <w:rFonts w:ascii="Poppins" w:eastAsia="Times New Roman" w:hAnsi="Poppins" w:cs="Poppins"/>
          <w:b w:val="0"/>
          <w:color w:val="1A1A1A"/>
          <w:kern w:val="0"/>
          <w14:ligatures w14:val="none"/>
        </w:rPr>
      </w:pPr>
      <w:r w:rsidRPr="00884839">
        <w:rPr>
          <w:rFonts w:ascii="Poppins" w:eastAsia="Times New Roman" w:hAnsi="Poppins" w:cs="Poppins"/>
          <w:b w:val="0"/>
          <w:color w:val="1A1A1A"/>
          <w:kern w:val="0"/>
          <w14:ligatures w14:val="none"/>
        </w:rPr>
        <w:t>The Doxology and Offertory Prayer</w:t>
      </w:r>
    </w:p>
    <w:p w14:paraId="11DC06A8" w14:textId="77777777" w:rsidR="0098473B" w:rsidRPr="00884839" w:rsidRDefault="0098473B" w:rsidP="00884839">
      <w:pPr>
        <w:spacing w:after="0" w:line="259" w:lineRule="auto"/>
        <w:ind w:left="0" w:firstLine="0"/>
        <w:jc w:val="left"/>
        <w:rPr>
          <w:rFonts w:ascii="Poppins" w:eastAsia="Times New Roman" w:hAnsi="Poppins" w:cs="Poppins"/>
          <w:b w:val="0"/>
          <w:color w:val="1A1A1A"/>
          <w:kern w:val="0"/>
          <w14:ligatures w14:val="none"/>
        </w:rPr>
      </w:pPr>
      <w:r w:rsidRPr="00884839">
        <w:rPr>
          <w:rFonts w:ascii="Poppins" w:eastAsia="Times New Roman" w:hAnsi="Poppins" w:cs="Poppins"/>
          <w:b w:val="0"/>
          <w:color w:val="1A1A1A"/>
          <w:kern w:val="0"/>
          <w14:ligatures w14:val="none"/>
        </w:rPr>
        <w:t>Prayers of God’s People and The Lord’s Prayer</w:t>
      </w:r>
    </w:p>
    <w:p w14:paraId="40F8273C" w14:textId="77777777" w:rsidR="0098473B" w:rsidRPr="00884839" w:rsidRDefault="0098473B" w:rsidP="00884839">
      <w:pPr>
        <w:spacing w:after="0" w:line="259" w:lineRule="auto"/>
        <w:ind w:left="0" w:firstLine="0"/>
        <w:jc w:val="left"/>
        <w:rPr>
          <w:rFonts w:ascii="Poppins" w:eastAsia="Times New Roman" w:hAnsi="Poppins" w:cs="Poppins"/>
          <w:b w:val="0"/>
          <w:color w:val="1A1A1A"/>
          <w:kern w:val="0"/>
          <w14:ligatures w14:val="none"/>
        </w:rPr>
      </w:pPr>
      <w:r w:rsidRPr="00884839">
        <w:rPr>
          <w:rFonts w:ascii="Poppins" w:eastAsia="Times New Roman" w:hAnsi="Poppins" w:cs="Poppins"/>
          <w:b w:val="0"/>
          <w:color w:val="1A1A1A"/>
          <w:kern w:val="0"/>
          <w14:ligatures w14:val="none"/>
        </w:rPr>
        <w:t>Confession of Faith: OBP 616</w:t>
      </w:r>
    </w:p>
    <w:p w14:paraId="62906B92" w14:textId="77777777" w:rsidR="0098473B" w:rsidRPr="00884839" w:rsidRDefault="0098473B" w:rsidP="00884839">
      <w:pPr>
        <w:spacing w:after="0" w:line="259" w:lineRule="auto"/>
        <w:ind w:left="0" w:firstLine="0"/>
        <w:jc w:val="left"/>
        <w:rPr>
          <w:rFonts w:ascii="Poppins" w:eastAsia="Times New Roman" w:hAnsi="Poppins" w:cs="Poppins"/>
          <w:b w:val="0"/>
          <w:color w:val="1A1A1A"/>
          <w:kern w:val="0"/>
          <w14:ligatures w14:val="none"/>
        </w:rPr>
      </w:pPr>
      <w:r w:rsidRPr="00884839">
        <w:rPr>
          <w:rFonts w:ascii="Poppins" w:eastAsia="Times New Roman" w:hAnsi="Poppins" w:cs="Poppins"/>
          <w:b w:val="0"/>
          <w:color w:val="1A1A1A"/>
          <w:kern w:val="0"/>
          <w14:ligatures w14:val="none"/>
        </w:rPr>
        <w:t xml:space="preserve">Worship in Music:    BP </w:t>
      </w:r>
      <w:proofErr w:type="gramStart"/>
      <w:r w:rsidRPr="00884839">
        <w:rPr>
          <w:rFonts w:ascii="Poppins" w:eastAsia="Times New Roman" w:hAnsi="Poppins" w:cs="Poppins"/>
          <w:b w:val="0"/>
          <w:color w:val="1A1A1A"/>
          <w:kern w:val="0"/>
          <w14:ligatures w14:val="none"/>
        </w:rPr>
        <w:t>396  –</w:t>
      </w:r>
      <w:proofErr w:type="gramEnd"/>
      <w:r w:rsidRPr="00884839">
        <w:rPr>
          <w:rFonts w:ascii="Poppins" w:eastAsia="Times New Roman" w:hAnsi="Poppins" w:cs="Poppins"/>
          <w:b w:val="0"/>
          <w:color w:val="1A1A1A"/>
          <w:kern w:val="0"/>
          <w14:ligatures w14:val="none"/>
        </w:rPr>
        <w:t xml:space="preserve"> Softly and Tenderly</w:t>
      </w:r>
    </w:p>
    <w:p w14:paraId="7F106ADC" w14:textId="597BA75D" w:rsidR="0098473B" w:rsidRPr="00884839" w:rsidRDefault="0098473B" w:rsidP="00884839">
      <w:pPr>
        <w:spacing w:after="0" w:line="259" w:lineRule="auto"/>
        <w:ind w:left="0" w:firstLine="0"/>
        <w:jc w:val="left"/>
        <w:rPr>
          <w:rFonts w:ascii="Poppins" w:eastAsia="Times New Roman" w:hAnsi="Poppins" w:cs="Poppins"/>
          <w:b w:val="0"/>
          <w:color w:val="1A1A1A"/>
          <w:kern w:val="0"/>
          <w14:ligatures w14:val="none"/>
        </w:rPr>
      </w:pPr>
      <w:r w:rsidRPr="00884839">
        <w:rPr>
          <w:rFonts w:ascii="Poppins" w:eastAsia="Times New Roman" w:hAnsi="Poppins" w:cs="Poppins"/>
          <w:b w:val="0"/>
          <w:color w:val="1A1A1A"/>
          <w:kern w:val="0"/>
          <w14:ligatures w14:val="none"/>
        </w:rPr>
        <w:t>Benediction and Choral Amen</w:t>
      </w:r>
    </w:p>
    <w:p w14:paraId="1B363DA4" w14:textId="77777777" w:rsidR="00884839" w:rsidRDefault="00884839" w:rsidP="00884839">
      <w:pPr>
        <w:spacing w:after="0" w:line="259" w:lineRule="auto"/>
        <w:ind w:left="0" w:firstLine="0"/>
        <w:jc w:val="left"/>
        <w:rPr>
          <w:rFonts w:ascii="Poppins" w:hAnsi="Poppins" w:cs="Poppins"/>
        </w:rPr>
      </w:pPr>
    </w:p>
    <w:p w14:paraId="7552A802" w14:textId="5E69C84E" w:rsidR="00E17327" w:rsidRPr="00884839" w:rsidRDefault="007249B0" w:rsidP="00884839">
      <w:pPr>
        <w:spacing w:after="0" w:line="259" w:lineRule="auto"/>
        <w:ind w:left="0" w:firstLine="0"/>
        <w:jc w:val="left"/>
        <w:rPr>
          <w:rFonts w:ascii="Poppins" w:hAnsi="Poppins" w:cs="Poppins"/>
        </w:rPr>
      </w:pPr>
      <w:r w:rsidRPr="00884839">
        <w:rPr>
          <w:rFonts w:ascii="Poppins" w:hAnsi="Poppins" w:cs="Poppins"/>
        </w:rPr>
        <w:t>Announcements:</w:t>
      </w:r>
      <w:r w:rsidR="00E17327" w:rsidRPr="00884839">
        <w:rPr>
          <w:rFonts w:ascii="Poppins" w:hAnsi="Poppins" w:cs="Poppins"/>
        </w:rPr>
        <w:tab/>
      </w:r>
      <w:r w:rsidR="00E17327" w:rsidRPr="00884839">
        <w:rPr>
          <w:rFonts w:ascii="Poppins" w:hAnsi="Poppins" w:cs="Poppins"/>
        </w:rPr>
        <w:tab/>
      </w:r>
      <w:r w:rsidR="00E17327" w:rsidRPr="00884839">
        <w:rPr>
          <w:rFonts w:ascii="Poppins" w:hAnsi="Poppins" w:cs="Poppins"/>
        </w:rPr>
        <w:tab/>
      </w:r>
      <w:r w:rsidR="00E17327" w:rsidRPr="00884839">
        <w:rPr>
          <w:rFonts w:ascii="Poppins" w:hAnsi="Poppins" w:cs="Poppins"/>
        </w:rPr>
        <w:tab/>
      </w:r>
      <w:r w:rsidR="00E17327" w:rsidRPr="00884839">
        <w:rPr>
          <w:rFonts w:ascii="Poppins" w:hAnsi="Poppins" w:cs="Poppins"/>
        </w:rPr>
        <w:tab/>
      </w:r>
      <w:r w:rsidR="00E17327" w:rsidRPr="00884839">
        <w:rPr>
          <w:rFonts w:ascii="Poppins" w:hAnsi="Poppins" w:cs="Poppins"/>
        </w:rPr>
        <w:tab/>
      </w:r>
    </w:p>
    <w:p w14:paraId="7F0458BF" w14:textId="77777777" w:rsidR="00E17327" w:rsidRPr="00884839" w:rsidRDefault="00E17327" w:rsidP="00884839">
      <w:pPr>
        <w:spacing w:after="0" w:line="259" w:lineRule="auto"/>
        <w:ind w:left="0" w:firstLine="0"/>
        <w:rPr>
          <w:rFonts w:ascii="Poppins" w:hAnsi="Poppins" w:cs="Poppins"/>
        </w:rPr>
      </w:pPr>
      <w:r w:rsidRPr="00884839">
        <w:rPr>
          <w:rFonts w:ascii="Poppins" w:hAnsi="Poppins" w:cs="Poppins"/>
        </w:rPr>
        <w:t xml:space="preserve">May is designated as Camp Geddie month, you may mark your offering envelope if you wish to donate. </w:t>
      </w:r>
    </w:p>
    <w:p w14:paraId="64CD99AF" w14:textId="77777777" w:rsidR="00E17327" w:rsidRPr="00884839" w:rsidRDefault="00E17327" w:rsidP="00884839">
      <w:pPr>
        <w:pStyle w:val="ListParagraph"/>
        <w:spacing w:after="0" w:line="259" w:lineRule="auto"/>
        <w:ind w:firstLine="0"/>
        <w:jc w:val="left"/>
        <w:rPr>
          <w:rFonts w:ascii="Poppins" w:hAnsi="Poppins" w:cs="Poppins"/>
        </w:rPr>
      </w:pPr>
    </w:p>
    <w:p w14:paraId="3E8DC9FB" w14:textId="77777777" w:rsidR="00E17327" w:rsidRPr="00884839" w:rsidRDefault="00E17327" w:rsidP="00884839">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Poppins" w:hAnsi="Poppins" w:cs="Poppins"/>
          <w:u w:val="single" w:color="000000"/>
        </w:rPr>
      </w:pPr>
      <w:r w:rsidRPr="00884839">
        <w:rPr>
          <w:rFonts w:ascii="Poppins" w:hAnsi="Poppins" w:cs="Poppins"/>
          <w:u w:val="single" w:color="000000"/>
        </w:rPr>
        <w:t>Worship Leaders:</w:t>
      </w:r>
    </w:p>
    <w:p w14:paraId="608A823D" w14:textId="77777777" w:rsidR="00E17327" w:rsidRPr="00884839" w:rsidRDefault="00E17327" w:rsidP="00884839">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Poppins" w:hAnsi="Poppins" w:cs="Poppins"/>
        </w:rPr>
      </w:pPr>
      <w:r w:rsidRPr="00884839">
        <w:rPr>
          <w:rFonts w:ascii="Poppins" w:hAnsi="Poppins" w:cs="Poppins"/>
        </w:rPr>
        <w:t>May 19- Bob Lyle</w:t>
      </w:r>
    </w:p>
    <w:p w14:paraId="3CB3591E" w14:textId="77777777" w:rsidR="00E17327" w:rsidRPr="00884839" w:rsidRDefault="00E17327" w:rsidP="00884839">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Poppins" w:hAnsi="Poppins" w:cs="Poppins"/>
        </w:rPr>
      </w:pPr>
      <w:r w:rsidRPr="00884839">
        <w:rPr>
          <w:rFonts w:ascii="Poppins" w:hAnsi="Poppins" w:cs="Poppins"/>
        </w:rPr>
        <w:t>May 26 – Maryann Skinner</w:t>
      </w:r>
    </w:p>
    <w:p w14:paraId="476EB082" w14:textId="77777777" w:rsidR="00E17327" w:rsidRPr="00884839" w:rsidRDefault="00E17327" w:rsidP="00884839">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Poppins" w:hAnsi="Poppins" w:cs="Poppins"/>
        </w:rPr>
      </w:pPr>
      <w:r w:rsidRPr="00884839">
        <w:rPr>
          <w:rFonts w:ascii="Poppins" w:hAnsi="Poppins" w:cs="Poppins"/>
        </w:rPr>
        <w:t>June 2 – Brad Little</w:t>
      </w:r>
    </w:p>
    <w:p w14:paraId="7C76588B" w14:textId="77777777" w:rsidR="00E17327" w:rsidRPr="00884839" w:rsidRDefault="00E17327" w:rsidP="00884839">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Poppins" w:hAnsi="Poppins" w:cs="Poppins"/>
        </w:rPr>
      </w:pPr>
      <w:r w:rsidRPr="00884839">
        <w:rPr>
          <w:rFonts w:ascii="Poppins" w:hAnsi="Poppins" w:cs="Poppins"/>
        </w:rPr>
        <w:t>June 9 -Maryann Skinner</w:t>
      </w:r>
    </w:p>
    <w:p w14:paraId="632FCD39" w14:textId="77777777" w:rsidR="00E17327" w:rsidRPr="00884839" w:rsidRDefault="00E17327" w:rsidP="00884839">
      <w:pPr>
        <w:spacing w:after="0" w:line="259" w:lineRule="auto"/>
        <w:ind w:left="-6" w:right="23" w:hanging="11"/>
        <w:rPr>
          <w:rFonts w:ascii="Poppins" w:hAnsi="Poppins" w:cs="Poppins"/>
        </w:rPr>
      </w:pPr>
    </w:p>
    <w:p w14:paraId="3BE0DFF2" w14:textId="77777777" w:rsidR="00E17327" w:rsidRPr="00884839" w:rsidRDefault="00E17327" w:rsidP="00884839">
      <w:pPr>
        <w:spacing w:after="0" w:line="259" w:lineRule="auto"/>
        <w:ind w:left="11" w:hanging="11"/>
        <w:rPr>
          <w:rFonts w:ascii="Poppins" w:hAnsi="Poppins" w:cs="Poppins"/>
          <w:bCs/>
          <w:iCs/>
        </w:rPr>
      </w:pPr>
      <w:r w:rsidRPr="00884839">
        <w:rPr>
          <w:rFonts w:ascii="Poppins" w:hAnsi="Poppins" w:cs="Poppins"/>
          <w:bCs/>
          <w:iCs/>
        </w:rPr>
        <w:t xml:space="preserve">Mission Moment: </w:t>
      </w:r>
    </w:p>
    <w:p w14:paraId="3CFC1165" w14:textId="77777777" w:rsidR="00E17327" w:rsidRPr="00884839" w:rsidRDefault="00E17327" w:rsidP="00884839">
      <w:pPr>
        <w:spacing w:after="0" w:line="259" w:lineRule="auto"/>
        <w:ind w:left="11" w:hanging="11"/>
        <w:rPr>
          <w:rFonts w:ascii="Poppins" w:hAnsi="Poppins" w:cs="Poppins"/>
        </w:rPr>
      </w:pPr>
      <w:r w:rsidRPr="00884839">
        <w:rPr>
          <w:rFonts w:ascii="Poppins" w:hAnsi="Poppins" w:cs="Poppins"/>
        </w:rPr>
        <w:t xml:space="preserve">Somalia faces an acute hunger crisis, worsened by the most severe drought in four decades. With failed crops, widespread water shortages and reduced livestock productivity, Nafiso Hussein’s family and thousands more had to abandon their homes in search of relief. Hunger and extreme conditions affected Nafiso’s son Hadi, whose health had deteriorated </w:t>
      </w:r>
      <w:r w:rsidRPr="00884839">
        <w:rPr>
          <w:rFonts w:ascii="Poppins" w:hAnsi="Poppins" w:cs="Poppins"/>
        </w:rPr>
        <w:t>critically. In the displaced persons camp where they had sought refuge, Hadi was quickly referred to the stabilization centre for treatment, and under this initiative, his health significantly improved. Nafiso is grateful for her son’s recovery, “He is well now, and I am happy to see him play and laugh like before.” PWS&amp;D, with partners at Canadian Foodgrains Bank, provides funding to train community nutrition workers who identify and screen severely malnourished children.</w:t>
      </w:r>
    </w:p>
    <w:p w14:paraId="451E6FDC" w14:textId="157F0F35" w:rsidR="00E17327" w:rsidRPr="00884839" w:rsidRDefault="00E17327" w:rsidP="00E17327">
      <w:pPr>
        <w:spacing w:after="0" w:line="259" w:lineRule="auto"/>
        <w:ind w:left="11" w:hanging="11"/>
        <w:rPr>
          <w:rFonts w:ascii="Poppins" w:hAnsi="Poppins" w:cs="Poppins"/>
        </w:rPr>
      </w:pPr>
    </w:p>
    <w:p w14:paraId="56ACF300" w14:textId="7438BB63" w:rsidR="00E17327" w:rsidRDefault="00E62485" w:rsidP="00E17327">
      <w:pPr>
        <w:spacing w:after="0" w:line="259" w:lineRule="auto"/>
        <w:ind w:left="11" w:hanging="11"/>
      </w:pPr>
      <w:r w:rsidRPr="00881891">
        <w:rPr>
          <w:rFonts w:ascii="Times New Roman" w:eastAsia="Times New Roman" w:hAnsi="Times New Roman" w:cs="Times New Roman"/>
          <w:b w:val="0"/>
          <w:noProof/>
          <w:color w:val="auto"/>
          <w:kern w:val="0"/>
          <w:sz w:val="24"/>
          <w:szCs w:val="24"/>
          <w14:ligatures w14:val="none"/>
        </w:rPr>
        <w:drawing>
          <wp:inline distT="0" distB="0" distL="0" distR="0" wp14:anchorId="65BE8599" wp14:editId="2536D877">
            <wp:extent cx="4418894" cy="3018722"/>
            <wp:effectExtent l="0" t="0" r="1270" b="0"/>
            <wp:docPr id="1939743428" name="Picture 1" descr="A pink poster with a guitar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743428" name="Picture 1" descr="A pink poster with a guitar and not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5486" cy="3050551"/>
                    </a:xfrm>
                    <a:prstGeom prst="rect">
                      <a:avLst/>
                    </a:prstGeom>
                    <a:noFill/>
                    <a:ln>
                      <a:noFill/>
                    </a:ln>
                  </pic:spPr>
                </pic:pic>
              </a:graphicData>
            </a:graphic>
          </wp:inline>
        </w:drawing>
      </w:r>
    </w:p>
    <w:p w14:paraId="63B52D74" w14:textId="77777777" w:rsidR="00E17327" w:rsidRDefault="00E17327" w:rsidP="00E17327">
      <w:pPr>
        <w:spacing w:after="0" w:line="259" w:lineRule="auto"/>
        <w:ind w:left="11" w:hanging="11"/>
      </w:pPr>
    </w:p>
    <w:sectPr w:rsidR="00E17327">
      <w:pgSz w:w="15840" w:h="12240" w:orient="landscape"/>
      <w:pgMar w:top="729" w:right="625" w:bottom="706" w:left="451" w:header="720" w:footer="720" w:gutter="0"/>
      <w:cols w:num="2" w:space="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455B5"/>
    <w:multiLevelType w:val="hybridMultilevel"/>
    <w:tmpl w:val="70168B14"/>
    <w:lvl w:ilvl="0" w:tplc="F8B6E9A8">
      <w:start w:val="7"/>
      <w:numFmt w:val="decimal"/>
      <w:lvlText w:val="%1"/>
      <w:lvlJc w:val="left"/>
      <w:pPr>
        <w:ind w:left="1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1" w:tplc="4FC6B30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2" w:tplc="CDE8E04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3" w:tplc="041C04C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4" w:tplc="516CF0D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5" w:tplc="D5FA8C3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6" w:tplc="9734247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7" w:tplc="6FC8A6C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8" w:tplc="70BA13A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756B488C"/>
    <w:multiLevelType w:val="hybridMultilevel"/>
    <w:tmpl w:val="670A4980"/>
    <w:lvl w:ilvl="0" w:tplc="DA243884">
      <w:start w:val="2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7469894">
    <w:abstractNumId w:val="0"/>
  </w:num>
  <w:num w:numId="2" w16cid:durableId="1697534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E6"/>
    <w:rsid w:val="00010D6B"/>
    <w:rsid w:val="000828E0"/>
    <w:rsid w:val="00105163"/>
    <w:rsid w:val="0013403F"/>
    <w:rsid w:val="00150B45"/>
    <w:rsid w:val="0015227E"/>
    <w:rsid w:val="001758A8"/>
    <w:rsid w:val="00182044"/>
    <w:rsid w:val="00212015"/>
    <w:rsid w:val="004268A3"/>
    <w:rsid w:val="00484177"/>
    <w:rsid w:val="00494429"/>
    <w:rsid w:val="004D2066"/>
    <w:rsid w:val="00535F90"/>
    <w:rsid w:val="00542605"/>
    <w:rsid w:val="0055147F"/>
    <w:rsid w:val="006C56CD"/>
    <w:rsid w:val="006C6E06"/>
    <w:rsid w:val="007249B0"/>
    <w:rsid w:val="007350A4"/>
    <w:rsid w:val="00763AE6"/>
    <w:rsid w:val="0076647A"/>
    <w:rsid w:val="00884839"/>
    <w:rsid w:val="008A3B49"/>
    <w:rsid w:val="008E07BC"/>
    <w:rsid w:val="009365CA"/>
    <w:rsid w:val="0098473B"/>
    <w:rsid w:val="00996BEB"/>
    <w:rsid w:val="00A06EC1"/>
    <w:rsid w:val="00A231DC"/>
    <w:rsid w:val="00A542B6"/>
    <w:rsid w:val="00A733C2"/>
    <w:rsid w:val="00A81889"/>
    <w:rsid w:val="00AB3523"/>
    <w:rsid w:val="00AE36C9"/>
    <w:rsid w:val="00BA6939"/>
    <w:rsid w:val="00BF3383"/>
    <w:rsid w:val="00CF7A48"/>
    <w:rsid w:val="00D0185B"/>
    <w:rsid w:val="00D36F32"/>
    <w:rsid w:val="00D60DBE"/>
    <w:rsid w:val="00D92BFB"/>
    <w:rsid w:val="00E17327"/>
    <w:rsid w:val="00E62485"/>
    <w:rsid w:val="00EA448E"/>
    <w:rsid w:val="00ED06F2"/>
    <w:rsid w:val="00EF0525"/>
    <w:rsid w:val="00F82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60BD"/>
  <w15:docId w15:val="{6BC393AF-F594-4E56-B1BB-6C2E1190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01" w:lineRule="auto"/>
      <w:ind w:left="10" w:hanging="10"/>
      <w:jc w:val="both"/>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403F"/>
    <w:pPr>
      <w:spacing w:before="100" w:beforeAutospacing="1" w:after="100" w:afterAutospacing="1" w:line="240" w:lineRule="auto"/>
      <w:ind w:left="0" w:firstLine="0"/>
      <w:jc w:val="left"/>
    </w:pPr>
    <w:rPr>
      <w:rFonts w:ascii="Times" w:eastAsia="Times" w:hAnsi="Times" w:cs="Times New Roman"/>
      <w:b w:val="0"/>
      <w:color w:val="auto"/>
      <w:kern w:val="0"/>
      <w:sz w:val="20"/>
      <w:szCs w:val="20"/>
      <w:lang w:val="en-US" w:eastAsia="en-US"/>
      <w14:ligatures w14:val="none"/>
    </w:rPr>
  </w:style>
  <w:style w:type="character" w:customStyle="1" w:styleId="text">
    <w:name w:val="text"/>
    <w:basedOn w:val="DefaultParagraphFont"/>
    <w:rsid w:val="0015227E"/>
  </w:style>
  <w:style w:type="paragraph" w:customStyle="1" w:styleId="line">
    <w:name w:val="line"/>
    <w:basedOn w:val="Normal"/>
    <w:rsid w:val="0015227E"/>
    <w:pPr>
      <w:spacing w:before="100" w:beforeAutospacing="1" w:after="100" w:afterAutospacing="1" w:line="240" w:lineRule="auto"/>
      <w:ind w:left="0" w:firstLine="0"/>
      <w:jc w:val="left"/>
    </w:pPr>
    <w:rPr>
      <w:rFonts w:ascii="Times New Roman" w:eastAsia="Times New Roman" w:hAnsi="Times New Roman" w:cs="Times New Roman"/>
      <w:b w:val="0"/>
      <w:color w:val="auto"/>
      <w:kern w:val="0"/>
      <w:sz w:val="24"/>
      <w:szCs w:val="24"/>
      <w14:ligatures w14:val="none"/>
    </w:rPr>
  </w:style>
  <w:style w:type="character" w:customStyle="1" w:styleId="small-caps">
    <w:name w:val="small-caps"/>
    <w:basedOn w:val="DefaultParagraphFont"/>
    <w:rsid w:val="0015227E"/>
  </w:style>
  <w:style w:type="character" w:customStyle="1" w:styleId="indent-1-breaks">
    <w:name w:val="indent-1-breaks"/>
    <w:basedOn w:val="DefaultParagraphFont"/>
    <w:rsid w:val="0015227E"/>
  </w:style>
  <w:style w:type="character" w:styleId="Hyperlink">
    <w:name w:val="Hyperlink"/>
    <w:basedOn w:val="DefaultParagraphFont"/>
    <w:uiPriority w:val="99"/>
    <w:unhideWhenUsed/>
    <w:rsid w:val="0015227E"/>
    <w:rPr>
      <w:color w:val="0000FF"/>
      <w:u w:val="single"/>
    </w:rPr>
  </w:style>
  <w:style w:type="paragraph" w:styleId="NoSpacing">
    <w:name w:val="No Spacing"/>
    <w:qFormat/>
    <w:rsid w:val="0015227E"/>
    <w:pPr>
      <w:spacing w:after="0" w:line="240" w:lineRule="auto"/>
    </w:pPr>
    <w:rPr>
      <w:rFonts w:ascii="Calibri" w:eastAsia="Calibri" w:hAnsi="Calibri" w:cs="Times New Roman"/>
      <w:kern w:val="0"/>
      <w:lang w:eastAsia="en-US"/>
      <w14:ligatures w14:val="none"/>
    </w:rPr>
  </w:style>
  <w:style w:type="paragraph" w:customStyle="1" w:styleId="Default">
    <w:name w:val="Default"/>
    <w:rsid w:val="0015227E"/>
    <w:pPr>
      <w:autoSpaceDE w:val="0"/>
      <w:autoSpaceDN w:val="0"/>
      <w:adjustRightInd w:val="0"/>
      <w:spacing w:after="0" w:line="240" w:lineRule="auto"/>
    </w:pPr>
    <w:rPr>
      <w:rFonts w:ascii="Copperplate Gothic Bold" w:hAnsi="Copperplate Gothic Bold" w:cs="Copperplate Gothic Bold"/>
      <w:color w:val="000000"/>
      <w:kern w:val="0"/>
      <w:sz w:val="24"/>
      <w:szCs w:val="24"/>
      <w:lang w:val="en-US" w:eastAsia="en-US"/>
      <w14:ligatures w14:val="none"/>
    </w:rPr>
  </w:style>
  <w:style w:type="paragraph" w:styleId="ListParagraph">
    <w:name w:val="List Paragraph"/>
    <w:basedOn w:val="Normal"/>
    <w:uiPriority w:val="34"/>
    <w:qFormat/>
    <w:rsid w:val="007249B0"/>
    <w:pPr>
      <w:ind w:left="720"/>
      <w:contextualSpacing/>
    </w:pPr>
  </w:style>
  <w:style w:type="character" w:customStyle="1" w:styleId="gmail-apple-converted-space">
    <w:name w:val="gmail-apple-converted-space"/>
    <w:basedOn w:val="DefaultParagraphFont"/>
    <w:rsid w:val="004D2066"/>
  </w:style>
  <w:style w:type="character" w:styleId="UnresolvedMention">
    <w:name w:val="Unresolved Mention"/>
    <w:basedOn w:val="DefaultParagraphFont"/>
    <w:uiPriority w:val="99"/>
    <w:semiHidden/>
    <w:unhideWhenUsed/>
    <w:rsid w:val="00D36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91841">
      <w:bodyDiv w:val="1"/>
      <w:marLeft w:val="0"/>
      <w:marRight w:val="0"/>
      <w:marTop w:val="0"/>
      <w:marBottom w:val="0"/>
      <w:divBdr>
        <w:top w:val="none" w:sz="0" w:space="0" w:color="auto"/>
        <w:left w:val="none" w:sz="0" w:space="0" w:color="auto"/>
        <w:bottom w:val="none" w:sz="0" w:space="0" w:color="auto"/>
        <w:right w:val="none" w:sz="0" w:space="0" w:color="auto"/>
      </w:divBdr>
    </w:div>
    <w:div w:id="358161216">
      <w:bodyDiv w:val="1"/>
      <w:marLeft w:val="0"/>
      <w:marRight w:val="0"/>
      <w:marTop w:val="0"/>
      <w:marBottom w:val="0"/>
      <w:divBdr>
        <w:top w:val="none" w:sz="0" w:space="0" w:color="auto"/>
        <w:left w:val="none" w:sz="0" w:space="0" w:color="auto"/>
        <w:bottom w:val="none" w:sz="0" w:space="0" w:color="auto"/>
        <w:right w:val="none" w:sz="0" w:space="0" w:color="auto"/>
      </w:divBdr>
      <w:divsChild>
        <w:div w:id="1854373616">
          <w:marLeft w:val="240"/>
          <w:marRight w:val="0"/>
          <w:marTop w:val="240"/>
          <w:marBottom w:val="240"/>
          <w:divBdr>
            <w:top w:val="none" w:sz="0" w:space="0" w:color="auto"/>
            <w:left w:val="none" w:sz="0" w:space="0" w:color="auto"/>
            <w:bottom w:val="none" w:sz="0" w:space="0" w:color="auto"/>
            <w:right w:val="none" w:sz="0" w:space="0" w:color="auto"/>
          </w:divBdr>
        </w:div>
        <w:div w:id="1620986922">
          <w:marLeft w:val="240"/>
          <w:marRight w:val="0"/>
          <w:marTop w:val="240"/>
          <w:marBottom w:val="240"/>
          <w:divBdr>
            <w:top w:val="none" w:sz="0" w:space="0" w:color="auto"/>
            <w:left w:val="none" w:sz="0" w:space="0" w:color="auto"/>
            <w:bottom w:val="none" w:sz="0" w:space="0" w:color="auto"/>
            <w:right w:val="none" w:sz="0" w:space="0" w:color="auto"/>
          </w:divBdr>
        </w:div>
      </w:divsChild>
    </w:div>
    <w:div w:id="516315148">
      <w:bodyDiv w:val="1"/>
      <w:marLeft w:val="0"/>
      <w:marRight w:val="0"/>
      <w:marTop w:val="0"/>
      <w:marBottom w:val="0"/>
      <w:divBdr>
        <w:top w:val="none" w:sz="0" w:space="0" w:color="auto"/>
        <w:left w:val="none" w:sz="0" w:space="0" w:color="auto"/>
        <w:bottom w:val="none" w:sz="0" w:space="0" w:color="auto"/>
        <w:right w:val="none" w:sz="0" w:space="0" w:color="auto"/>
      </w:divBdr>
    </w:div>
    <w:div w:id="752434541">
      <w:bodyDiv w:val="1"/>
      <w:marLeft w:val="0"/>
      <w:marRight w:val="0"/>
      <w:marTop w:val="0"/>
      <w:marBottom w:val="0"/>
      <w:divBdr>
        <w:top w:val="none" w:sz="0" w:space="0" w:color="auto"/>
        <w:left w:val="none" w:sz="0" w:space="0" w:color="auto"/>
        <w:bottom w:val="none" w:sz="0" w:space="0" w:color="auto"/>
        <w:right w:val="none" w:sz="0" w:space="0" w:color="auto"/>
      </w:divBdr>
      <w:divsChild>
        <w:div w:id="1257716616">
          <w:marLeft w:val="240"/>
          <w:marRight w:val="0"/>
          <w:marTop w:val="240"/>
          <w:marBottom w:val="240"/>
          <w:divBdr>
            <w:top w:val="none" w:sz="0" w:space="0" w:color="auto"/>
            <w:left w:val="none" w:sz="0" w:space="0" w:color="auto"/>
            <w:bottom w:val="none" w:sz="0" w:space="0" w:color="auto"/>
            <w:right w:val="none" w:sz="0" w:space="0" w:color="auto"/>
          </w:divBdr>
        </w:div>
        <w:div w:id="1486583179">
          <w:marLeft w:val="240"/>
          <w:marRight w:val="0"/>
          <w:marTop w:val="240"/>
          <w:marBottom w:val="240"/>
          <w:divBdr>
            <w:top w:val="none" w:sz="0" w:space="0" w:color="auto"/>
            <w:left w:val="none" w:sz="0" w:space="0" w:color="auto"/>
            <w:bottom w:val="none" w:sz="0" w:space="0" w:color="auto"/>
            <w:right w:val="none" w:sz="0" w:space="0" w:color="auto"/>
          </w:divBdr>
        </w:div>
        <w:div w:id="116145047">
          <w:marLeft w:val="240"/>
          <w:marRight w:val="0"/>
          <w:marTop w:val="240"/>
          <w:marBottom w:val="240"/>
          <w:divBdr>
            <w:top w:val="none" w:sz="0" w:space="0" w:color="auto"/>
            <w:left w:val="none" w:sz="0" w:space="0" w:color="auto"/>
            <w:bottom w:val="none" w:sz="0" w:space="0" w:color="auto"/>
            <w:right w:val="none" w:sz="0" w:space="0" w:color="auto"/>
          </w:divBdr>
        </w:div>
      </w:divsChild>
    </w:div>
    <w:div w:id="952714034">
      <w:bodyDiv w:val="1"/>
      <w:marLeft w:val="0"/>
      <w:marRight w:val="0"/>
      <w:marTop w:val="0"/>
      <w:marBottom w:val="0"/>
      <w:divBdr>
        <w:top w:val="none" w:sz="0" w:space="0" w:color="auto"/>
        <w:left w:val="none" w:sz="0" w:space="0" w:color="auto"/>
        <w:bottom w:val="none" w:sz="0" w:space="0" w:color="auto"/>
        <w:right w:val="none" w:sz="0" w:space="0" w:color="auto"/>
      </w:divBdr>
    </w:div>
    <w:div w:id="1283995761">
      <w:bodyDiv w:val="1"/>
      <w:marLeft w:val="0"/>
      <w:marRight w:val="0"/>
      <w:marTop w:val="0"/>
      <w:marBottom w:val="0"/>
      <w:divBdr>
        <w:top w:val="none" w:sz="0" w:space="0" w:color="auto"/>
        <w:left w:val="none" w:sz="0" w:space="0" w:color="auto"/>
        <w:bottom w:val="none" w:sz="0" w:space="0" w:color="auto"/>
        <w:right w:val="none" w:sz="0" w:space="0" w:color="auto"/>
      </w:divBdr>
    </w:div>
    <w:div w:id="1352536252">
      <w:bodyDiv w:val="1"/>
      <w:marLeft w:val="0"/>
      <w:marRight w:val="0"/>
      <w:marTop w:val="0"/>
      <w:marBottom w:val="0"/>
      <w:divBdr>
        <w:top w:val="none" w:sz="0" w:space="0" w:color="auto"/>
        <w:left w:val="none" w:sz="0" w:space="0" w:color="auto"/>
        <w:bottom w:val="none" w:sz="0" w:space="0" w:color="auto"/>
        <w:right w:val="none" w:sz="0" w:space="0" w:color="auto"/>
      </w:divBdr>
    </w:div>
    <w:div w:id="1567301238">
      <w:bodyDiv w:val="1"/>
      <w:marLeft w:val="0"/>
      <w:marRight w:val="0"/>
      <w:marTop w:val="0"/>
      <w:marBottom w:val="0"/>
      <w:divBdr>
        <w:top w:val="none" w:sz="0" w:space="0" w:color="auto"/>
        <w:left w:val="none" w:sz="0" w:space="0" w:color="auto"/>
        <w:bottom w:val="none" w:sz="0" w:space="0" w:color="auto"/>
        <w:right w:val="none" w:sz="0" w:space="0" w:color="auto"/>
      </w:divBdr>
    </w:div>
    <w:div w:id="186968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ccweb.ca/stpau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1830-EC34-4F73-8A35-0DF443BB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Adm</dc:creator>
  <cp:keywords/>
  <cp:lastModifiedBy>Robert Lyle</cp:lastModifiedBy>
  <cp:revision>2</cp:revision>
  <cp:lastPrinted>2024-05-07T22:27:00Z</cp:lastPrinted>
  <dcterms:created xsi:type="dcterms:W3CDTF">2024-05-07T23:38:00Z</dcterms:created>
  <dcterms:modified xsi:type="dcterms:W3CDTF">2024-05-07T23:38:00Z</dcterms:modified>
</cp:coreProperties>
</file>