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1F6AD" w14:textId="0CA4BD49" w:rsidR="00A06EC1" w:rsidRDefault="00000000" w:rsidP="007415DB">
      <w:pPr>
        <w:spacing w:after="0" w:line="259" w:lineRule="auto"/>
        <w:ind w:left="0" w:firstLine="0"/>
        <w:jc w:val="left"/>
        <w:rPr>
          <w:rFonts w:ascii="Poppins" w:hAnsi="Poppins" w:cs="Poppins"/>
          <w:i/>
        </w:rPr>
      </w:pPr>
      <w:r>
        <w:rPr>
          <w:rFonts w:ascii="Times New Roman" w:eastAsia="Times New Roman" w:hAnsi="Times New Roman" w:cs="Times New Roman"/>
          <w:b w:val="0"/>
          <w:sz w:val="24"/>
        </w:rPr>
        <w:t xml:space="preserve"> </w:t>
      </w:r>
      <w:r w:rsidR="007415DB">
        <w:rPr>
          <w:rFonts w:ascii="Times New Roman" w:eastAsia="Times New Roman" w:hAnsi="Times New Roman" w:cs="Times New Roman"/>
          <w:b w:val="0"/>
          <w:sz w:val="24"/>
        </w:rPr>
        <w:tab/>
      </w:r>
      <w:r w:rsidR="007415DB">
        <w:rPr>
          <w:rFonts w:ascii="Times New Roman" w:eastAsia="Times New Roman" w:hAnsi="Times New Roman" w:cs="Times New Roman"/>
          <w:b w:val="0"/>
          <w:sz w:val="24"/>
        </w:rPr>
        <w:tab/>
      </w:r>
      <w:r w:rsidR="007415DB">
        <w:rPr>
          <w:rFonts w:ascii="Times New Roman" w:eastAsia="Times New Roman" w:hAnsi="Times New Roman" w:cs="Times New Roman"/>
          <w:b w:val="0"/>
          <w:sz w:val="24"/>
        </w:rPr>
        <w:tab/>
      </w:r>
      <w:r w:rsidRPr="00A06EC1">
        <w:rPr>
          <w:rFonts w:ascii="Poppins" w:hAnsi="Poppins" w:cs="Poppins"/>
          <w:i/>
        </w:rPr>
        <w:t>St. Paul’s Presbyterian Church</w:t>
      </w:r>
    </w:p>
    <w:p w14:paraId="14187B58" w14:textId="7DC48501" w:rsidR="00763AE6" w:rsidRPr="00D36F32" w:rsidRDefault="00000000" w:rsidP="00A06EC1">
      <w:pPr>
        <w:spacing w:after="4" w:line="259" w:lineRule="auto"/>
        <w:ind w:left="0" w:firstLine="0"/>
        <w:jc w:val="center"/>
        <w:rPr>
          <w:rFonts w:ascii="Poppins" w:hAnsi="Poppins" w:cs="Poppins"/>
          <w:color w:val="auto"/>
        </w:rPr>
      </w:pPr>
      <w:hyperlink r:id="rId6" w:history="1">
        <w:r w:rsidR="00D36F32" w:rsidRPr="00D36F32">
          <w:rPr>
            <w:rStyle w:val="Hyperlink"/>
            <w:rFonts w:ascii="Poppins" w:hAnsi="Poppins" w:cs="Poppins"/>
            <w:color w:val="auto"/>
          </w:rPr>
          <w:t>https://pccweb.ca/stpauls</w:t>
        </w:r>
      </w:hyperlink>
    </w:p>
    <w:p w14:paraId="601D9400" w14:textId="0B6EE31A" w:rsidR="00D36F32" w:rsidRPr="00A06EC1" w:rsidRDefault="00D36F32" w:rsidP="00A06EC1">
      <w:pPr>
        <w:spacing w:after="4" w:line="259" w:lineRule="auto"/>
        <w:ind w:left="0" w:firstLine="0"/>
        <w:jc w:val="center"/>
      </w:pPr>
      <w:r w:rsidRPr="00A231DC">
        <w:rPr>
          <w:rFonts w:ascii="Poppins" w:hAnsi="Poppins" w:cs="Poppins"/>
          <w:noProof/>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A06EC1" w:rsidRDefault="00000000" w:rsidP="00D36F32">
      <w:pPr>
        <w:tabs>
          <w:tab w:val="left" w:pos="4536"/>
          <w:tab w:val="left" w:pos="4678"/>
          <w:tab w:val="center" w:pos="5922"/>
        </w:tabs>
        <w:spacing w:after="0" w:line="259" w:lineRule="auto"/>
        <w:ind w:left="1134" w:hanging="1149"/>
        <w:jc w:val="left"/>
        <w:rPr>
          <w:rFonts w:ascii="Poppins" w:hAnsi="Poppins" w:cs="Poppins"/>
        </w:rPr>
      </w:pPr>
      <w:r w:rsidRPr="00A06EC1">
        <w:rPr>
          <w:rFonts w:ascii="Poppins" w:hAnsi="Poppins" w:cs="Poppins"/>
        </w:rPr>
        <w:t xml:space="preserve">Interim Moderator: </w:t>
      </w:r>
      <w:r w:rsidR="00010D6B">
        <w:rPr>
          <w:rFonts w:ascii="Poppins" w:hAnsi="Poppins" w:cs="Poppins"/>
        </w:rPr>
        <w:t xml:space="preserve">                       </w:t>
      </w:r>
      <w:r w:rsidR="00010D6B">
        <w:rPr>
          <w:rFonts w:ascii="Poppins" w:hAnsi="Poppins" w:cs="Poppins"/>
        </w:rPr>
        <w:tab/>
      </w:r>
      <w:r w:rsidRPr="00A06EC1">
        <w:rPr>
          <w:rFonts w:ascii="Poppins" w:hAnsi="Poppins" w:cs="Poppins"/>
          <w:b w:val="0"/>
        </w:rPr>
        <w:t>Rev. Robert Lyle</w:t>
      </w:r>
      <w:r w:rsidRPr="00A06EC1">
        <w:rPr>
          <w:rFonts w:ascii="Poppins" w:hAnsi="Poppins" w:cs="Poppins"/>
        </w:rPr>
        <w:t xml:space="preserve"> </w:t>
      </w:r>
    </w:p>
    <w:p w14:paraId="6D21AFD9" w14:textId="512DFD94" w:rsidR="00763AE6" w:rsidRPr="00A06EC1" w:rsidRDefault="00A06EC1" w:rsidP="00D36F32">
      <w:pPr>
        <w:tabs>
          <w:tab w:val="left" w:pos="4536"/>
          <w:tab w:val="center" w:pos="4678"/>
          <w:tab w:val="center" w:pos="5748"/>
        </w:tabs>
        <w:spacing w:after="0" w:line="259" w:lineRule="auto"/>
        <w:ind w:left="0" w:firstLine="0"/>
        <w:jc w:val="left"/>
        <w:rPr>
          <w:rFonts w:ascii="Poppins" w:hAnsi="Poppins" w:cs="Poppins"/>
        </w:rPr>
      </w:pPr>
      <w:r w:rsidRPr="00A06EC1">
        <w:rPr>
          <w:rFonts w:ascii="Poppins" w:hAnsi="Poppins" w:cs="Poppins"/>
        </w:rPr>
        <w:t xml:space="preserve">Clerk of Session: </w:t>
      </w:r>
      <w:r w:rsidR="00010D6B">
        <w:rPr>
          <w:rFonts w:ascii="Poppins" w:hAnsi="Poppins" w:cs="Poppins"/>
        </w:rPr>
        <w:tab/>
      </w:r>
      <w:r w:rsidR="00D36F32">
        <w:rPr>
          <w:rFonts w:ascii="Poppins" w:hAnsi="Poppins" w:cs="Poppins"/>
        </w:rPr>
        <w:tab/>
      </w:r>
      <w:r w:rsidR="00D36F32">
        <w:rPr>
          <w:rFonts w:ascii="Poppins" w:hAnsi="Poppins" w:cs="Poppins"/>
        </w:rPr>
        <w:tab/>
      </w:r>
      <w:r w:rsidRPr="00A06EC1">
        <w:rPr>
          <w:rFonts w:ascii="Poppins" w:hAnsi="Poppins" w:cs="Poppins"/>
          <w:b w:val="0"/>
        </w:rPr>
        <w:t>Jan Alchorn</w:t>
      </w:r>
      <w:r w:rsidRPr="00A06EC1">
        <w:rPr>
          <w:rFonts w:ascii="Poppins" w:hAnsi="Poppins" w:cs="Poppins"/>
        </w:rPr>
        <w:t xml:space="preserve"> </w:t>
      </w:r>
    </w:p>
    <w:p w14:paraId="5FE67992" w14:textId="3C116592" w:rsidR="00D36F32" w:rsidRDefault="00A06EC1" w:rsidP="00D36F32">
      <w:pPr>
        <w:tabs>
          <w:tab w:val="left" w:pos="1134"/>
          <w:tab w:val="center" w:pos="3057"/>
          <w:tab w:val="center" w:pos="4318"/>
          <w:tab w:val="left" w:pos="4536"/>
          <w:tab w:val="center" w:pos="5874"/>
        </w:tabs>
        <w:spacing w:after="0" w:line="259" w:lineRule="auto"/>
        <w:ind w:left="1134" w:hanging="720"/>
        <w:jc w:val="left"/>
        <w:rPr>
          <w:rFonts w:ascii="Poppins" w:hAnsi="Poppins" w:cs="Poppins"/>
          <w:b w:val="0"/>
        </w:rPr>
      </w:pPr>
      <w:r w:rsidRPr="00A06EC1">
        <w:rPr>
          <w:rFonts w:ascii="Poppins" w:hAnsi="Poppins" w:cs="Poppins"/>
        </w:rPr>
        <w:t xml:space="preserve">Music Director: </w:t>
      </w:r>
      <w:r w:rsidRPr="00A06EC1">
        <w:rPr>
          <w:rFonts w:ascii="Poppins" w:hAnsi="Poppins" w:cs="Poppins"/>
        </w:rPr>
        <w:tab/>
        <w:t xml:space="preserve"> </w:t>
      </w:r>
      <w:r w:rsidRPr="00A06EC1">
        <w:rPr>
          <w:rFonts w:ascii="Poppins" w:hAnsi="Poppins" w:cs="Poppins"/>
        </w:rPr>
        <w:tab/>
        <w:t xml:space="preserve">      </w:t>
      </w:r>
      <w:r w:rsidR="00D92BFB">
        <w:rPr>
          <w:rFonts w:ascii="Poppins" w:hAnsi="Poppins" w:cs="Poppins"/>
        </w:rPr>
        <w:t xml:space="preserve">     </w:t>
      </w:r>
      <w:r w:rsidR="00010D6B">
        <w:rPr>
          <w:rFonts w:ascii="Poppins" w:hAnsi="Poppins" w:cs="Poppins"/>
        </w:rPr>
        <w:t xml:space="preserve"> </w:t>
      </w:r>
      <w:r w:rsidR="00DB3A11">
        <w:rPr>
          <w:rFonts w:ascii="Poppins" w:hAnsi="Poppins" w:cs="Poppins"/>
          <w:b w:val="0"/>
        </w:rPr>
        <w:t>Linda Giddens</w:t>
      </w:r>
    </w:p>
    <w:p w14:paraId="58B5B157" w14:textId="51B352CB" w:rsidR="00763AE6" w:rsidRDefault="00D36F32" w:rsidP="00D36F32">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bCs/>
        </w:rPr>
      </w:pPr>
      <w:r>
        <w:rPr>
          <w:rFonts w:ascii="Poppins" w:hAnsi="Poppins" w:cs="Poppins"/>
        </w:rPr>
        <w:t xml:space="preserve">                          </w:t>
      </w:r>
      <w:r w:rsidR="0013403F" w:rsidRPr="00A06EC1">
        <w:rPr>
          <w:rFonts w:ascii="Poppins" w:hAnsi="Poppins" w:cs="Poppins"/>
        </w:rPr>
        <w:t xml:space="preserve">Leading Worship Today     </w:t>
      </w:r>
      <w:r>
        <w:rPr>
          <w:rFonts w:ascii="Poppins" w:hAnsi="Poppins" w:cs="Poppins"/>
        </w:rPr>
        <w:t xml:space="preserve">   </w:t>
      </w:r>
      <w:r w:rsidR="00A85B6D">
        <w:rPr>
          <w:rFonts w:ascii="Poppins" w:hAnsi="Poppins" w:cs="Poppins"/>
        </w:rPr>
        <w:tab/>
      </w:r>
      <w:r>
        <w:rPr>
          <w:rFonts w:ascii="Poppins" w:hAnsi="Poppins" w:cs="Poppins"/>
        </w:rPr>
        <w:t xml:space="preserve"> </w:t>
      </w:r>
      <w:r w:rsidRPr="00D36F32">
        <w:rPr>
          <w:rFonts w:ascii="Poppins" w:hAnsi="Poppins" w:cs="Poppins"/>
          <w:b w:val="0"/>
          <w:bCs/>
        </w:rPr>
        <w:t xml:space="preserve">Rev. </w:t>
      </w:r>
      <w:r w:rsidR="00F54E97">
        <w:rPr>
          <w:rFonts w:ascii="Poppins" w:hAnsi="Poppins" w:cs="Poppins"/>
          <w:b w:val="0"/>
          <w:bCs/>
        </w:rPr>
        <w:t>Dr. Brad Little</w:t>
      </w:r>
    </w:p>
    <w:p w14:paraId="25D17BD9" w14:textId="4C1E0CD5" w:rsidR="00A85B6D" w:rsidRPr="00A85B6D" w:rsidRDefault="00A85B6D" w:rsidP="00F54E97">
      <w:pPr>
        <w:spacing w:line="259" w:lineRule="auto"/>
        <w:ind w:right="138"/>
        <w:jc w:val="center"/>
        <w:rPr>
          <w:b w:val="0"/>
        </w:rPr>
      </w:pPr>
      <w:r w:rsidRPr="00A85B6D">
        <w:rPr>
          <w:b w:val="0"/>
        </w:rPr>
        <w:t xml:space="preserve">July </w:t>
      </w:r>
      <w:r w:rsidR="00F54E97">
        <w:rPr>
          <w:b w:val="0"/>
        </w:rPr>
        <w:t>14</w:t>
      </w:r>
      <w:r w:rsidRPr="00A85B6D">
        <w:rPr>
          <w:b w:val="0"/>
        </w:rPr>
        <w:t xml:space="preserve">th, 2024 9:30 am </w:t>
      </w:r>
      <w:r w:rsidR="00F54E97">
        <w:rPr>
          <w:b w:val="0"/>
        </w:rPr>
        <w:t>8</w:t>
      </w:r>
      <w:r w:rsidRPr="00A85B6D">
        <w:rPr>
          <w:b w:val="0"/>
          <w:vertAlign w:val="superscript"/>
        </w:rPr>
        <w:t>th</w:t>
      </w:r>
      <w:r w:rsidRPr="00A85B6D">
        <w:rPr>
          <w:b w:val="0"/>
        </w:rPr>
        <w:t xml:space="preserve"> Sunday after Pentecost </w:t>
      </w:r>
    </w:p>
    <w:p w14:paraId="70890B92" w14:textId="77777777" w:rsidR="00A85B6D" w:rsidRPr="00A85B6D" w:rsidRDefault="00A85B6D" w:rsidP="00A85B6D">
      <w:pPr>
        <w:spacing w:after="0" w:line="259" w:lineRule="auto"/>
        <w:ind w:left="0" w:right="144" w:firstLine="0"/>
        <w:jc w:val="center"/>
        <w:rPr>
          <w:b w:val="0"/>
        </w:rPr>
      </w:pPr>
      <w:r w:rsidRPr="00A85B6D">
        <w:rPr>
          <w:i/>
          <w:u w:val="single" w:color="000000"/>
        </w:rPr>
        <w:t>THE ORDER OF WORSHIP</w:t>
      </w:r>
      <w:r w:rsidRPr="00A85B6D">
        <w:rPr>
          <w:i/>
        </w:rPr>
        <w:t xml:space="preserve">  </w:t>
      </w:r>
    </w:p>
    <w:p w14:paraId="579D8816" w14:textId="405F3A15" w:rsidR="00F54E97" w:rsidRPr="00F54E97" w:rsidRDefault="00A85B6D" w:rsidP="00F54E97">
      <w:pPr>
        <w:spacing w:after="0" w:line="259" w:lineRule="auto"/>
        <w:ind w:left="0" w:firstLine="0"/>
        <w:jc w:val="left"/>
        <w:rPr>
          <w:rFonts w:ascii="Helvetica Neue" w:eastAsia="Times New Roman" w:hAnsi="Helvetica Neue" w:cs="Times New Roman"/>
          <w:bCs/>
          <w:color w:val="1A1A1A"/>
          <w:kern w:val="0"/>
          <w:sz w:val="18"/>
          <w:szCs w:val="18"/>
          <w14:ligatures w14:val="none"/>
        </w:rPr>
      </w:pPr>
      <w:r w:rsidRPr="00A85B6D">
        <w:t xml:space="preserve"> </w:t>
      </w:r>
      <w:bookmarkStart w:id="0" w:name="_Hlk170831628"/>
      <w:r w:rsidR="00F54E97">
        <w:tab/>
      </w:r>
      <w:r w:rsidR="00F54E97">
        <w:tab/>
      </w:r>
      <w:r w:rsidR="00F54E97">
        <w:tab/>
        <w:t xml:space="preserve">  </w:t>
      </w:r>
      <w:r w:rsidR="00F54E97" w:rsidRPr="00F54E97">
        <w:rPr>
          <w:rFonts w:ascii="Helvetica Neue" w:eastAsia="Times New Roman" w:hAnsi="Helvetica Neue" w:cs="Times New Roman"/>
          <w:bCs/>
          <w:color w:val="1A1A1A"/>
          <w:kern w:val="0"/>
          <w:sz w:val="18"/>
          <w:szCs w:val="18"/>
          <w14:ligatures w14:val="none"/>
        </w:rPr>
        <w:t>OUR APPROACH TO GOD</w:t>
      </w:r>
    </w:p>
    <w:p w14:paraId="517AA7E8"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Prelude and Greeting</w:t>
      </w:r>
    </w:p>
    <w:p w14:paraId="6988490B"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2C671C10" w14:textId="77777777" w:rsidR="00F54E97" w:rsidRPr="00F54E97" w:rsidRDefault="00F54E97" w:rsidP="00F54E97">
      <w:pPr>
        <w:spacing w:after="0" w:line="240" w:lineRule="auto"/>
        <w:ind w:left="0" w:firstLine="0"/>
        <w:jc w:val="left"/>
        <w:rPr>
          <w:rFonts w:ascii="Times New Roman" w:eastAsia="Times New Roman" w:hAnsi="Times New Roman" w:cs="Times New Roman"/>
          <w:bCs/>
          <w:color w:val="1A1A1A"/>
          <w:kern w:val="0"/>
          <w:sz w:val="28"/>
          <w:szCs w:val="28"/>
          <w14:ligatures w14:val="none"/>
        </w:rPr>
      </w:pPr>
      <w:r w:rsidRPr="00F54E97">
        <w:rPr>
          <w:rFonts w:ascii="Times New Roman" w:eastAsia="Times New Roman" w:hAnsi="Times New Roman" w:cs="Times New Roman"/>
          <w:bCs/>
          <w:color w:val="1A1A1A"/>
          <w:kern w:val="0"/>
          <w:sz w:val="28"/>
          <w:szCs w:val="28"/>
          <w14:ligatures w14:val="none"/>
        </w:rPr>
        <w:t>Responsive Call to Worship:</w:t>
      </w:r>
    </w:p>
    <w:p w14:paraId="14379101"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The earth is the LORD’s and all that is in it.</w:t>
      </w:r>
    </w:p>
    <w:p w14:paraId="32C2A2A3"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Cs/>
          <w:kern w:val="0"/>
          <w:sz w:val="28"/>
          <w:szCs w:val="28"/>
          <w14:ligatures w14:val="none"/>
        </w:rPr>
        <w:t>The world and those who live in it belong to God.</w:t>
      </w:r>
    </w:p>
    <w:p w14:paraId="6FE627CB"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roofErr w:type="gramStart"/>
      <w:r w:rsidRPr="00F54E97">
        <w:rPr>
          <w:rFonts w:ascii="Times New Roman" w:eastAsia="Times New Roman" w:hAnsi="Times New Roman" w:cs="Times New Roman"/>
          <w:b w:val="0"/>
          <w:kern w:val="0"/>
          <w:sz w:val="28"/>
          <w:szCs w:val="28"/>
          <w14:ligatures w14:val="none"/>
        </w:rPr>
        <w:t>So</w:t>
      </w:r>
      <w:proofErr w:type="gramEnd"/>
      <w:r w:rsidRPr="00F54E97">
        <w:rPr>
          <w:rFonts w:ascii="Times New Roman" w:eastAsia="Times New Roman" w:hAnsi="Times New Roman" w:cs="Times New Roman"/>
          <w:b w:val="0"/>
          <w:kern w:val="0"/>
          <w:sz w:val="28"/>
          <w:szCs w:val="28"/>
          <w14:ligatures w14:val="none"/>
        </w:rPr>
        <w:t xml:space="preserve"> hear what God will speak: </w:t>
      </w:r>
    </w:p>
    <w:p w14:paraId="6B919C1E"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Cs/>
          <w:kern w:val="0"/>
          <w:sz w:val="28"/>
          <w:szCs w:val="28"/>
          <w14:ligatures w14:val="none"/>
        </w:rPr>
        <w:t>God will speak peace to those who turn to him in their hearts.</w:t>
      </w:r>
    </w:p>
    <w:p w14:paraId="4C1F1106"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Then faithfulness will spring up from the ground, </w:t>
      </w:r>
    </w:p>
    <w:p w14:paraId="5EDD0332"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Cs/>
          <w:kern w:val="0"/>
          <w:sz w:val="28"/>
          <w:szCs w:val="28"/>
          <w14:ligatures w14:val="none"/>
        </w:rPr>
        <w:t>and righteousness will look down from the sky.</w:t>
      </w:r>
    </w:p>
    <w:p w14:paraId="5FD08435"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God’s salvation is at hand for those who honour him.</w:t>
      </w:r>
    </w:p>
    <w:p w14:paraId="5D6CC66F"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Cs/>
          <w:kern w:val="0"/>
          <w:sz w:val="28"/>
          <w:szCs w:val="28"/>
          <w14:ligatures w14:val="none"/>
        </w:rPr>
        <w:t>May God’s glory and justice dwell in our land.</w:t>
      </w:r>
    </w:p>
    <w:p w14:paraId="310580B8"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
    <w:p w14:paraId="3B27D801"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Worship in Music:     </w:t>
      </w:r>
      <w:proofErr w:type="spellStart"/>
      <w:r w:rsidRPr="00F54E97">
        <w:rPr>
          <w:rFonts w:ascii="Times New Roman" w:eastAsia="Times New Roman" w:hAnsi="Times New Roman" w:cs="Times New Roman"/>
          <w:b w:val="0"/>
          <w:color w:val="1A1A1A"/>
          <w:kern w:val="0"/>
          <w:sz w:val="28"/>
          <w:szCs w:val="28"/>
          <w14:ligatures w14:val="none"/>
        </w:rPr>
        <w:t>SoG</w:t>
      </w:r>
      <w:proofErr w:type="spellEnd"/>
      <w:r w:rsidRPr="00F54E97">
        <w:rPr>
          <w:rFonts w:ascii="Times New Roman" w:eastAsia="Times New Roman" w:hAnsi="Times New Roman" w:cs="Times New Roman"/>
          <w:b w:val="0"/>
          <w:color w:val="1A1A1A"/>
          <w:kern w:val="0"/>
          <w:sz w:val="28"/>
          <w:szCs w:val="28"/>
          <w14:ligatures w14:val="none"/>
        </w:rPr>
        <w:t xml:space="preserve"> </w:t>
      </w:r>
      <w:proofErr w:type="gramStart"/>
      <w:r w:rsidRPr="00F54E97">
        <w:rPr>
          <w:rFonts w:ascii="Times New Roman" w:eastAsia="Times New Roman" w:hAnsi="Times New Roman" w:cs="Times New Roman"/>
          <w:b w:val="0"/>
          <w:color w:val="1A1A1A"/>
          <w:kern w:val="0"/>
          <w:sz w:val="28"/>
          <w:szCs w:val="28"/>
          <w14:ligatures w14:val="none"/>
        </w:rPr>
        <w:t>84  –</w:t>
      </w:r>
      <w:proofErr w:type="gramEnd"/>
      <w:r w:rsidRPr="00F54E97">
        <w:rPr>
          <w:rFonts w:ascii="Times New Roman" w:eastAsia="Times New Roman" w:hAnsi="Times New Roman" w:cs="Times New Roman"/>
          <w:b w:val="0"/>
          <w:color w:val="1A1A1A"/>
          <w:kern w:val="0"/>
          <w:sz w:val="28"/>
          <w:szCs w:val="28"/>
          <w14:ligatures w14:val="none"/>
        </w:rPr>
        <w:t xml:space="preserve"> Lead Me to Calvary</w:t>
      </w:r>
    </w:p>
    <w:p w14:paraId="02966AF2"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5F916B74" w14:textId="77777777" w:rsidR="00F54E97" w:rsidRPr="00F54E97" w:rsidRDefault="00F54E97" w:rsidP="00F54E97">
      <w:pPr>
        <w:spacing w:after="0" w:line="240" w:lineRule="auto"/>
        <w:ind w:left="0" w:firstLine="0"/>
        <w:jc w:val="left"/>
        <w:rPr>
          <w:rFonts w:ascii="Times New Roman" w:eastAsia="Times New Roman" w:hAnsi="Times New Roman" w:cs="Times New Roman"/>
          <w:bCs/>
          <w:color w:val="1A1A1A"/>
          <w:kern w:val="0"/>
          <w:sz w:val="28"/>
          <w:szCs w:val="28"/>
          <w14:ligatures w14:val="none"/>
        </w:rPr>
      </w:pPr>
      <w:r w:rsidRPr="00F54E97">
        <w:rPr>
          <w:rFonts w:ascii="Times New Roman" w:eastAsia="Times New Roman" w:hAnsi="Times New Roman" w:cs="Times New Roman"/>
          <w:bCs/>
          <w:color w:val="1A1A1A"/>
          <w:kern w:val="0"/>
          <w:sz w:val="28"/>
          <w:szCs w:val="28"/>
          <w14:ligatures w14:val="none"/>
        </w:rPr>
        <w:t>Prayers of Approach and Confession:</w:t>
      </w:r>
    </w:p>
    <w:p w14:paraId="3646ED23" w14:textId="1114C8D8"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Cs/>
          <w:kern w:val="0"/>
          <w:sz w:val="28"/>
          <w:szCs w:val="28"/>
          <w14:ligatures w14:val="none"/>
        </w:rPr>
        <w:t xml:space="preserve">Gracious God,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are the Source of life and love in all creation. In a world marked by bitterness,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are compassion. In a culture marked by confusion,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are the truth that sets us free. Your strength is comfort when we are fearful. Your wisdom is</w:t>
      </w:r>
      <w:r w:rsidRPr="00F54E97">
        <w:rPr>
          <w:rFonts w:ascii="Times New Roman" w:eastAsia="Times New Roman" w:hAnsi="Times New Roman" w:cs="Times New Roman"/>
          <w:bCs/>
          <w:kern w:val="0"/>
          <w:sz w:val="28"/>
          <w:szCs w:val="28"/>
          <w14:ligatures w14:val="none"/>
        </w:rPr>
        <w:t xml:space="preserve"> </w:t>
      </w:r>
      <w:r w:rsidRPr="00F54E97">
        <w:rPr>
          <w:rFonts w:ascii="Times New Roman" w:eastAsia="Times New Roman" w:hAnsi="Times New Roman" w:cs="Times New Roman"/>
          <w:bCs/>
          <w:kern w:val="0"/>
          <w:sz w:val="28"/>
          <w:szCs w:val="28"/>
          <w14:ligatures w14:val="none"/>
        </w:rPr>
        <w:t xml:space="preserve">guidance when we lose our way. For all that You are and all that You give, God, our Maker, Christ, our Saviour, and Spirit who leads us into </w:t>
      </w:r>
      <w:r w:rsidRPr="00F54E97">
        <w:rPr>
          <w:rFonts w:ascii="Times New Roman" w:eastAsia="Times New Roman" w:hAnsi="Times New Roman" w:cs="Times New Roman"/>
          <w:bCs/>
          <w:kern w:val="0"/>
          <w:sz w:val="28"/>
          <w:szCs w:val="28"/>
          <w14:ligatures w14:val="none"/>
        </w:rPr>
        <w:t>life, we offer You all</w:t>
      </w:r>
      <w:r w:rsidRPr="00F54E97">
        <w:rPr>
          <w:rFonts w:ascii="Times New Roman" w:eastAsia="Times New Roman" w:hAnsi="Times New Roman" w:cs="Times New Roman"/>
          <w:b w:val="0"/>
          <w:kern w:val="0"/>
          <w:sz w:val="28"/>
          <w:szCs w:val="28"/>
          <w14:ligatures w14:val="none"/>
        </w:rPr>
        <w:t xml:space="preserve"> </w:t>
      </w:r>
      <w:r w:rsidRPr="00F54E97">
        <w:rPr>
          <w:rFonts w:ascii="Times New Roman" w:eastAsia="Times New Roman" w:hAnsi="Times New Roman" w:cs="Times New Roman"/>
          <w:bCs/>
          <w:kern w:val="0"/>
          <w:sz w:val="28"/>
          <w:szCs w:val="28"/>
          <w14:ligatures w14:val="none"/>
        </w:rPr>
        <w:t xml:space="preserve">honour, praise, and worship, now and always. Loving God, in a selfish world,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are generous to those in need. In the face of injustice,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speak as our conscience. Instead of vengeance, </w:t>
      </w:r>
      <w:proofErr w:type="gramStart"/>
      <w:r w:rsidRPr="00F54E97">
        <w:rPr>
          <w:rFonts w:ascii="Times New Roman" w:eastAsia="Times New Roman" w:hAnsi="Times New Roman" w:cs="Times New Roman"/>
          <w:bCs/>
          <w:kern w:val="0"/>
          <w:sz w:val="28"/>
          <w:szCs w:val="28"/>
          <w14:ligatures w14:val="none"/>
        </w:rPr>
        <w:t>You</w:t>
      </w:r>
      <w:proofErr w:type="gramEnd"/>
      <w:r w:rsidRPr="00F54E97">
        <w:rPr>
          <w:rFonts w:ascii="Times New Roman" w:eastAsia="Times New Roman" w:hAnsi="Times New Roman" w:cs="Times New Roman"/>
          <w:bCs/>
          <w:kern w:val="0"/>
          <w:sz w:val="28"/>
          <w:szCs w:val="28"/>
          <w14:ligatures w14:val="none"/>
        </w:rPr>
        <w:t xml:space="preserve"> call for mercy and reconciliation. Forgive us when we follow the instincts of the world, rather than the faithfulness You teach. Strengthen our resolve to live generously, in both action and in attitude. In the name of </w:t>
      </w:r>
      <w:proofErr w:type="gramStart"/>
      <w:r w:rsidRPr="00F54E97">
        <w:rPr>
          <w:rFonts w:ascii="Times New Roman" w:eastAsia="Times New Roman" w:hAnsi="Times New Roman" w:cs="Times New Roman"/>
          <w:bCs/>
          <w:kern w:val="0"/>
          <w:sz w:val="28"/>
          <w:szCs w:val="28"/>
          <w14:ligatures w14:val="none"/>
        </w:rPr>
        <w:t>Jesus</w:t>
      </w:r>
      <w:proofErr w:type="gramEnd"/>
      <w:r w:rsidRPr="00F54E97">
        <w:rPr>
          <w:rFonts w:ascii="Times New Roman" w:eastAsia="Times New Roman" w:hAnsi="Times New Roman" w:cs="Times New Roman"/>
          <w:bCs/>
          <w:kern w:val="0"/>
          <w:sz w:val="28"/>
          <w:szCs w:val="28"/>
          <w14:ligatures w14:val="none"/>
        </w:rPr>
        <w:t xml:space="preserve"> we pray. Amen</w:t>
      </w:r>
    </w:p>
    <w:p w14:paraId="5A042723"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
    <w:p w14:paraId="6C5E583B" w14:textId="77777777"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r w:rsidRPr="00F54E97">
        <w:rPr>
          <w:rFonts w:ascii="Times New Roman" w:eastAsia="Times New Roman" w:hAnsi="Times New Roman" w:cs="Times New Roman"/>
          <w:bCs/>
          <w:kern w:val="0"/>
          <w:sz w:val="28"/>
          <w:szCs w:val="28"/>
          <w14:ligatures w14:val="none"/>
        </w:rPr>
        <w:t>Assurance of Pardon:</w:t>
      </w:r>
    </w:p>
    <w:p w14:paraId="14939758"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Hear the good news! Who is in a position to condemn? Only Christ – and Christ died for us; Christ rose for us, Christ reigns in power for us, Christ prays for us. Believe the good news of the gospel. In Jesus Christ, we are forgiven and set free by God’s generous grace.</w:t>
      </w:r>
    </w:p>
    <w:p w14:paraId="7D21B526"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
    <w:p w14:paraId="112F7D20" w14:textId="6569B872"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Worship in Music:   </w:t>
      </w:r>
      <w:r>
        <w:rPr>
          <w:rFonts w:ascii="Times New Roman" w:eastAsia="Times New Roman" w:hAnsi="Times New Roman" w:cs="Times New Roman"/>
          <w:b w:val="0"/>
          <w:color w:val="1A1A1A"/>
          <w:kern w:val="0"/>
          <w:sz w:val="28"/>
          <w:szCs w:val="28"/>
          <w14:ligatures w14:val="none"/>
        </w:rPr>
        <w:tab/>
      </w:r>
      <w:r w:rsidRPr="00F54E97">
        <w:rPr>
          <w:rFonts w:ascii="Times New Roman" w:eastAsia="Times New Roman" w:hAnsi="Times New Roman" w:cs="Times New Roman"/>
          <w:b w:val="0"/>
          <w:color w:val="1A1A1A"/>
          <w:kern w:val="0"/>
          <w:sz w:val="28"/>
          <w:szCs w:val="28"/>
          <w14:ligatures w14:val="none"/>
        </w:rPr>
        <w:t xml:space="preserve">   BP </w:t>
      </w:r>
      <w:proofErr w:type="gramStart"/>
      <w:r w:rsidRPr="00F54E97">
        <w:rPr>
          <w:rFonts w:ascii="Times New Roman" w:eastAsia="Times New Roman" w:hAnsi="Times New Roman" w:cs="Times New Roman"/>
          <w:b w:val="0"/>
          <w:color w:val="1A1A1A"/>
          <w:kern w:val="0"/>
          <w:sz w:val="28"/>
          <w:szCs w:val="28"/>
          <w14:ligatures w14:val="none"/>
        </w:rPr>
        <w:t>522  –</w:t>
      </w:r>
      <w:proofErr w:type="gramEnd"/>
      <w:r w:rsidRPr="00F54E97">
        <w:rPr>
          <w:rFonts w:ascii="Times New Roman" w:eastAsia="Times New Roman" w:hAnsi="Times New Roman" w:cs="Times New Roman"/>
          <w:b w:val="0"/>
          <w:color w:val="1A1A1A"/>
          <w:kern w:val="0"/>
          <w:sz w:val="28"/>
          <w:szCs w:val="28"/>
          <w14:ligatures w14:val="none"/>
        </w:rPr>
        <w:t xml:space="preserve"> He Leadeth Me</w:t>
      </w:r>
    </w:p>
    <w:p w14:paraId="65DFF416"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 </w:t>
      </w:r>
    </w:p>
    <w:p w14:paraId="5BA3EA6C" w14:textId="77777777" w:rsidR="00F54E97" w:rsidRPr="00F54E97" w:rsidRDefault="00F54E97" w:rsidP="00F54E97">
      <w:pPr>
        <w:spacing w:after="0" w:line="240" w:lineRule="auto"/>
        <w:ind w:left="720" w:firstLine="720"/>
        <w:jc w:val="left"/>
        <w:rPr>
          <w:rFonts w:ascii="Times New Roman" w:eastAsia="Times New Roman" w:hAnsi="Times New Roman" w:cs="Times New Roman"/>
          <w:bCs/>
          <w:color w:val="1A1A1A"/>
          <w:kern w:val="0"/>
          <w:sz w:val="28"/>
          <w:szCs w:val="28"/>
          <w14:ligatures w14:val="none"/>
        </w:rPr>
      </w:pPr>
      <w:r w:rsidRPr="00F54E97">
        <w:rPr>
          <w:rFonts w:ascii="Times New Roman" w:eastAsia="Times New Roman" w:hAnsi="Times New Roman" w:cs="Times New Roman"/>
          <w:bCs/>
          <w:color w:val="1A1A1A"/>
          <w:kern w:val="0"/>
          <w:sz w:val="28"/>
          <w:szCs w:val="28"/>
          <w14:ligatures w14:val="none"/>
        </w:rPr>
        <w:t>GOD’S WORD FOR HIS PEOPLE</w:t>
      </w:r>
    </w:p>
    <w:p w14:paraId="3A6529CB" w14:textId="6CBFAED9"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First Reading: Genesis 25: 29-34</w:t>
      </w:r>
      <w:r w:rsidR="00133560">
        <w:rPr>
          <w:rFonts w:ascii="Times New Roman" w:eastAsia="Times New Roman" w:hAnsi="Times New Roman" w:cs="Times New Roman"/>
          <w:b w:val="0"/>
          <w:color w:val="1A1A1A"/>
          <w:kern w:val="0"/>
          <w:sz w:val="28"/>
          <w:szCs w:val="28"/>
          <w14:ligatures w14:val="none"/>
        </w:rPr>
        <w:tab/>
      </w:r>
      <w:r w:rsidR="00133560">
        <w:rPr>
          <w:rFonts w:ascii="Times New Roman" w:eastAsia="Times New Roman" w:hAnsi="Times New Roman" w:cs="Times New Roman"/>
          <w:b w:val="0"/>
          <w:color w:val="1A1A1A"/>
          <w:kern w:val="0"/>
          <w:sz w:val="28"/>
          <w:szCs w:val="28"/>
          <w14:ligatures w14:val="none"/>
        </w:rPr>
        <w:tab/>
      </w:r>
      <w:r w:rsidR="00133560">
        <w:rPr>
          <w:rFonts w:ascii="Times New Roman" w:eastAsia="Times New Roman" w:hAnsi="Times New Roman" w:cs="Times New Roman"/>
          <w:b w:val="0"/>
          <w:color w:val="1A1A1A"/>
          <w:kern w:val="0"/>
          <w:sz w:val="28"/>
          <w:szCs w:val="28"/>
          <w14:ligatures w14:val="none"/>
        </w:rPr>
        <w:tab/>
        <w:t>Pg.18</w:t>
      </w:r>
    </w:p>
    <w:p w14:paraId="5601348D"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0749DCF8"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Responsive Reading:  Proverbs 4:1-12</w:t>
      </w:r>
    </w:p>
    <w:p w14:paraId="37AEBE1B"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45BFEB7F"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1 Listen, my sons, to a father’s instruction; pay attention and gain understanding.</w:t>
      </w:r>
    </w:p>
    <w:p w14:paraId="6EBA513C" w14:textId="77777777"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r w:rsidRPr="00F54E97">
        <w:rPr>
          <w:rFonts w:ascii="Times New Roman" w:eastAsia="Times New Roman" w:hAnsi="Times New Roman" w:cs="Times New Roman"/>
          <w:bCs/>
          <w:kern w:val="0"/>
          <w:sz w:val="28"/>
          <w:szCs w:val="28"/>
          <w14:ligatures w14:val="none"/>
        </w:rPr>
        <w:t>2 I give you sound learning, so do not forsake my teaching.</w:t>
      </w:r>
    </w:p>
    <w:p w14:paraId="7CCB4C6D"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3 For I too was a son to my father, still tender, and cherished by my mother.</w:t>
      </w:r>
    </w:p>
    <w:p w14:paraId="1454AC6F" w14:textId="5824A7E3"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r w:rsidRPr="00F54E97">
        <w:rPr>
          <w:rFonts w:ascii="Times New Roman" w:eastAsia="Times New Roman" w:hAnsi="Times New Roman" w:cs="Times New Roman"/>
          <w:bCs/>
          <w:kern w:val="0"/>
          <w:sz w:val="28"/>
          <w:szCs w:val="28"/>
          <w14:ligatures w14:val="none"/>
        </w:rPr>
        <w:t>4 Then he taught me, and he said to me, “Take hold of my words with all your heart; keep my commands, and you will live.</w:t>
      </w:r>
    </w:p>
    <w:p w14:paraId="0F67C9A3"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roofErr w:type="gramStart"/>
      <w:r w:rsidRPr="00F54E97">
        <w:rPr>
          <w:rFonts w:ascii="Times New Roman" w:eastAsia="Times New Roman" w:hAnsi="Times New Roman" w:cs="Times New Roman"/>
          <w:b w:val="0"/>
          <w:kern w:val="0"/>
          <w:sz w:val="28"/>
          <w:szCs w:val="28"/>
          <w14:ligatures w14:val="none"/>
        </w:rPr>
        <w:t>5  Get</w:t>
      </w:r>
      <w:proofErr w:type="gramEnd"/>
      <w:r w:rsidRPr="00F54E97">
        <w:rPr>
          <w:rFonts w:ascii="Times New Roman" w:eastAsia="Times New Roman" w:hAnsi="Times New Roman" w:cs="Times New Roman"/>
          <w:b w:val="0"/>
          <w:kern w:val="0"/>
          <w:sz w:val="28"/>
          <w:szCs w:val="28"/>
          <w14:ligatures w14:val="none"/>
        </w:rPr>
        <w:t xml:space="preserve"> wisdom, get understanding; do not forget my words or turn away from them.</w:t>
      </w:r>
    </w:p>
    <w:p w14:paraId="293489C0" w14:textId="044F0D5C"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proofErr w:type="gramStart"/>
      <w:r w:rsidRPr="00F54E97">
        <w:rPr>
          <w:rFonts w:ascii="Times New Roman" w:eastAsia="Times New Roman" w:hAnsi="Times New Roman" w:cs="Times New Roman"/>
          <w:bCs/>
          <w:kern w:val="0"/>
          <w:sz w:val="28"/>
          <w:szCs w:val="28"/>
          <w14:ligatures w14:val="none"/>
        </w:rPr>
        <w:lastRenderedPageBreak/>
        <w:t>6  Do</w:t>
      </w:r>
      <w:proofErr w:type="gramEnd"/>
      <w:r w:rsidRPr="00F54E97">
        <w:rPr>
          <w:rFonts w:ascii="Times New Roman" w:eastAsia="Times New Roman" w:hAnsi="Times New Roman" w:cs="Times New Roman"/>
          <w:bCs/>
          <w:kern w:val="0"/>
          <w:sz w:val="28"/>
          <w:szCs w:val="28"/>
          <w14:ligatures w14:val="none"/>
        </w:rPr>
        <w:t xml:space="preserve"> not forsake wisdom, and she will protect you; love her, and she will watch over you.</w:t>
      </w:r>
    </w:p>
    <w:p w14:paraId="7F245ED6" w14:textId="412D2B8C"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7 The beginning of wisdom is this: Get wisdom. Though it cost all you have, get understanding.</w:t>
      </w:r>
    </w:p>
    <w:p w14:paraId="31573EFD" w14:textId="77777777"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proofErr w:type="gramStart"/>
      <w:r w:rsidRPr="00F54E97">
        <w:rPr>
          <w:rFonts w:ascii="Times New Roman" w:eastAsia="Times New Roman" w:hAnsi="Times New Roman" w:cs="Times New Roman"/>
          <w:bCs/>
          <w:kern w:val="0"/>
          <w:sz w:val="28"/>
          <w:szCs w:val="28"/>
          <w14:ligatures w14:val="none"/>
        </w:rPr>
        <w:t>8  Cherish</w:t>
      </w:r>
      <w:proofErr w:type="gramEnd"/>
      <w:r w:rsidRPr="00F54E97">
        <w:rPr>
          <w:rFonts w:ascii="Times New Roman" w:eastAsia="Times New Roman" w:hAnsi="Times New Roman" w:cs="Times New Roman"/>
          <w:bCs/>
          <w:kern w:val="0"/>
          <w:sz w:val="28"/>
          <w:szCs w:val="28"/>
          <w14:ligatures w14:val="none"/>
        </w:rPr>
        <w:t xml:space="preserve"> her, and she will exalt you; embrace her, and she will honor you.</w:t>
      </w:r>
    </w:p>
    <w:p w14:paraId="6D08E579" w14:textId="52963FAE"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roofErr w:type="gramStart"/>
      <w:r w:rsidRPr="00F54E97">
        <w:rPr>
          <w:rFonts w:ascii="Times New Roman" w:eastAsia="Times New Roman" w:hAnsi="Times New Roman" w:cs="Times New Roman"/>
          <w:b w:val="0"/>
          <w:kern w:val="0"/>
          <w:sz w:val="28"/>
          <w:szCs w:val="28"/>
          <w14:ligatures w14:val="none"/>
        </w:rPr>
        <w:t>9  She</w:t>
      </w:r>
      <w:proofErr w:type="gramEnd"/>
      <w:r w:rsidRPr="00F54E97">
        <w:rPr>
          <w:rFonts w:ascii="Times New Roman" w:eastAsia="Times New Roman" w:hAnsi="Times New Roman" w:cs="Times New Roman"/>
          <w:b w:val="0"/>
          <w:kern w:val="0"/>
          <w:sz w:val="28"/>
          <w:szCs w:val="28"/>
          <w14:ligatures w14:val="none"/>
        </w:rPr>
        <w:t xml:space="preserve"> will give you a garland to grace your head and present you with a glorious crown.”</w:t>
      </w:r>
    </w:p>
    <w:p w14:paraId="09584048" w14:textId="77777777"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r w:rsidRPr="00F54E97">
        <w:rPr>
          <w:rFonts w:ascii="Times New Roman" w:eastAsia="Times New Roman" w:hAnsi="Times New Roman" w:cs="Times New Roman"/>
          <w:bCs/>
          <w:kern w:val="0"/>
          <w:sz w:val="28"/>
          <w:szCs w:val="28"/>
          <w14:ligatures w14:val="none"/>
        </w:rPr>
        <w:t>10 Listen, my son, accept what I say, and the years of your life will be many.</w:t>
      </w:r>
    </w:p>
    <w:p w14:paraId="19A6BE3C"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r w:rsidRPr="00F54E97">
        <w:rPr>
          <w:rFonts w:ascii="Times New Roman" w:eastAsia="Times New Roman" w:hAnsi="Times New Roman" w:cs="Times New Roman"/>
          <w:b w:val="0"/>
          <w:kern w:val="0"/>
          <w:sz w:val="28"/>
          <w:szCs w:val="28"/>
          <w14:ligatures w14:val="none"/>
        </w:rPr>
        <w:t>11 I instruct you in the way of wisdom and lead you along straight paths.</w:t>
      </w:r>
    </w:p>
    <w:p w14:paraId="2BD15A32" w14:textId="7A39AFB6" w:rsidR="00F54E97" w:rsidRPr="00F54E97" w:rsidRDefault="00F54E97" w:rsidP="00F54E97">
      <w:pPr>
        <w:spacing w:after="0" w:line="240" w:lineRule="auto"/>
        <w:ind w:left="0" w:firstLine="0"/>
        <w:jc w:val="left"/>
        <w:rPr>
          <w:rFonts w:ascii="Times New Roman" w:eastAsia="Times New Roman" w:hAnsi="Times New Roman" w:cs="Times New Roman"/>
          <w:bCs/>
          <w:kern w:val="0"/>
          <w:sz w:val="28"/>
          <w:szCs w:val="28"/>
          <w14:ligatures w14:val="none"/>
        </w:rPr>
      </w:pPr>
      <w:r w:rsidRPr="00F54E97">
        <w:rPr>
          <w:rFonts w:ascii="Times New Roman" w:eastAsia="Times New Roman" w:hAnsi="Times New Roman" w:cs="Times New Roman"/>
          <w:bCs/>
          <w:kern w:val="0"/>
          <w:sz w:val="28"/>
          <w:szCs w:val="28"/>
          <w14:ligatures w14:val="none"/>
        </w:rPr>
        <w:t>12 When you walk, your steps will not be hampered; when you run, you will not </w:t>
      </w:r>
      <w:r w:rsidRPr="00F54E97">
        <w:rPr>
          <w:rFonts w:ascii="Times New Roman" w:eastAsia="Times New Roman" w:hAnsi="Times New Roman" w:cs="Times New Roman"/>
          <w:bCs/>
          <w:kern w:val="0"/>
          <w:sz w:val="28"/>
          <w:szCs w:val="28"/>
          <w14:ligatures w14:val="none"/>
        </w:rPr>
        <w:t>s</w:t>
      </w:r>
      <w:r w:rsidRPr="00F54E97">
        <w:rPr>
          <w:rFonts w:ascii="Times New Roman" w:eastAsia="Times New Roman" w:hAnsi="Times New Roman" w:cs="Times New Roman"/>
          <w:bCs/>
          <w:kern w:val="0"/>
          <w:sz w:val="28"/>
          <w:szCs w:val="28"/>
          <w14:ligatures w14:val="none"/>
        </w:rPr>
        <w:t>tumble.</w:t>
      </w:r>
    </w:p>
    <w:p w14:paraId="197E0164"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kern w:val="0"/>
          <w:sz w:val="28"/>
          <w:szCs w:val="28"/>
          <w14:ligatures w14:val="none"/>
        </w:rPr>
      </w:pPr>
    </w:p>
    <w:p w14:paraId="120808E9" w14:textId="4EDD2758" w:rsid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Third Reading: Hebrews 12: 1, 2, 12-17</w:t>
      </w:r>
      <w:r w:rsidR="00133560">
        <w:rPr>
          <w:rFonts w:ascii="Times New Roman" w:eastAsia="Times New Roman" w:hAnsi="Times New Roman" w:cs="Times New Roman"/>
          <w:b w:val="0"/>
          <w:color w:val="1A1A1A"/>
          <w:kern w:val="0"/>
          <w:sz w:val="28"/>
          <w:szCs w:val="28"/>
          <w14:ligatures w14:val="none"/>
        </w:rPr>
        <w:tab/>
      </w:r>
      <w:r w:rsidR="00133560">
        <w:rPr>
          <w:rFonts w:ascii="Times New Roman" w:eastAsia="Times New Roman" w:hAnsi="Times New Roman" w:cs="Times New Roman"/>
          <w:b w:val="0"/>
          <w:color w:val="1A1A1A"/>
          <w:kern w:val="0"/>
          <w:sz w:val="28"/>
          <w:szCs w:val="28"/>
          <w14:ligatures w14:val="none"/>
        </w:rPr>
        <w:tab/>
        <w:t>Pg.852</w:t>
      </w:r>
    </w:p>
    <w:p w14:paraId="1DFDBD00" w14:textId="77777777" w:rsidR="00133560" w:rsidRPr="00F54E97" w:rsidRDefault="00133560"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594A933B" w14:textId="77777777" w:rsid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Sermon</w:t>
      </w:r>
      <w:proofErr w:type="gramStart"/>
      <w:r w:rsidRPr="00F54E97">
        <w:rPr>
          <w:rFonts w:ascii="Times New Roman" w:eastAsia="Times New Roman" w:hAnsi="Times New Roman" w:cs="Times New Roman"/>
          <w:b w:val="0"/>
          <w:color w:val="1A1A1A"/>
          <w:kern w:val="0"/>
          <w:sz w:val="28"/>
          <w:szCs w:val="28"/>
          <w14:ligatures w14:val="none"/>
        </w:rPr>
        <w:t>:  “</w:t>
      </w:r>
      <w:proofErr w:type="gramEnd"/>
      <w:r w:rsidRPr="00F54E97">
        <w:rPr>
          <w:rFonts w:ascii="Times New Roman" w:eastAsia="Times New Roman" w:hAnsi="Times New Roman" w:cs="Times New Roman"/>
          <w:b w:val="0"/>
          <w:color w:val="1A1A1A"/>
          <w:kern w:val="0"/>
          <w:sz w:val="28"/>
          <w:szCs w:val="28"/>
          <w14:ligatures w14:val="none"/>
        </w:rPr>
        <w:t>Running the Race”</w:t>
      </w:r>
    </w:p>
    <w:p w14:paraId="36105A7C" w14:textId="77777777" w:rsidR="00133560" w:rsidRPr="00F54E97" w:rsidRDefault="00133560"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1CFF2E4E" w14:textId="77777777" w:rsidR="00F54E97" w:rsidRDefault="00F54E97" w:rsidP="00F54E97">
      <w:pPr>
        <w:spacing w:after="0" w:line="240" w:lineRule="auto"/>
        <w:ind w:left="720" w:firstLine="720"/>
        <w:jc w:val="left"/>
        <w:rPr>
          <w:rFonts w:ascii="Times New Roman" w:eastAsia="Times New Roman" w:hAnsi="Times New Roman" w:cs="Times New Roman"/>
          <w:bCs/>
          <w:color w:val="1A1A1A"/>
          <w:kern w:val="0"/>
          <w:sz w:val="28"/>
          <w:szCs w:val="28"/>
          <w14:ligatures w14:val="none"/>
        </w:rPr>
      </w:pPr>
      <w:r w:rsidRPr="00F54E97">
        <w:rPr>
          <w:rFonts w:ascii="Times New Roman" w:eastAsia="Times New Roman" w:hAnsi="Times New Roman" w:cs="Times New Roman"/>
          <w:bCs/>
          <w:color w:val="1A1A1A"/>
          <w:kern w:val="0"/>
          <w:sz w:val="28"/>
          <w:szCs w:val="28"/>
          <w14:ligatures w14:val="none"/>
        </w:rPr>
        <w:t>OUR RESPONSE TO THE WORD</w:t>
      </w:r>
    </w:p>
    <w:p w14:paraId="47EC3C07" w14:textId="77777777" w:rsidR="00133560" w:rsidRPr="00F54E97" w:rsidRDefault="00133560" w:rsidP="00F54E97">
      <w:pPr>
        <w:spacing w:after="0" w:line="240" w:lineRule="auto"/>
        <w:ind w:left="720" w:firstLine="720"/>
        <w:jc w:val="left"/>
        <w:rPr>
          <w:rFonts w:ascii="Times New Roman" w:eastAsia="Times New Roman" w:hAnsi="Times New Roman" w:cs="Times New Roman"/>
          <w:bCs/>
          <w:color w:val="1A1A1A"/>
          <w:kern w:val="0"/>
          <w:sz w:val="28"/>
          <w:szCs w:val="28"/>
          <w14:ligatures w14:val="none"/>
        </w:rPr>
      </w:pPr>
    </w:p>
    <w:p w14:paraId="04A02115"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 xml:space="preserve">Worship in Music:    </w:t>
      </w:r>
      <w:proofErr w:type="spellStart"/>
      <w:r w:rsidRPr="00F54E97">
        <w:rPr>
          <w:rFonts w:ascii="Times New Roman" w:eastAsia="Times New Roman" w:hAnsi="Times New Roman" w:cs="Times New Roman"/>
          <w:b w:val="0"/>
          <w:color w:val="1A1A1A"/>
          <w:kern w:val="0"/>
          <w:sz w:val="28"/>
          <w:szCs w:val="28"/>
          <w14:ligatures w14:val="none"/>
        </w:rPr>
        <w:t>SoG</w:t>
      </w:r>
      <w:proofErr w:type="spellEnd"/>
      <w:r w:rsidRPr="00F54E97">
        <w:rPr>
          <w:rFonts w:ascii="Times New Roman" w:eastAsia="Times New Roman" w:hAnsi="Times New Roman" w:cs="Times New Roman"/>
          <w:b w:val="0"/>
          <w:color w:val="1A1A1A"/>
          <w:kern w:val="0"/>
          <w:sz w:val="28"/>
          <w:szCs w:val="28"/>
          <w14:ligatures w14:val="none"/>
        </w:rPr>
        <w:t xml:space="preserve"> 37– We’re Marching to Zion</w:t>
      </w:r>
    </w:p>
    <w:p w14:paraId="0E21E5B1"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Offering and Offertory</w:t>
      </w:r>
    </w:p>
    <w:p w14:paraId="45758095" w14:textId="77777777" w:rsid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The Doxology and Offertory Prayer</w:t>
      </w:r>
    </w:p>
    <w:p w14:paraId="4084028F" w14:textId="77777777" w:rsidR="00133560" w:rsidRPr="00F54E97" w:rsidRDefault="00133560"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47D2A055"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Prayers of God’s People and The Lord’s Prayer</w:t>
      </w:r>
    </w:p>
    <w:p w14:paraId="765DAC4D" w14:textId="77777777" w:rsid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Confession of Faith: BP 616 - The Apostles Creed</w:t>
      </w:r>
    </w:p>
    <w:p w14:paraId="26BC6CA0" w14:textId="77777777" w:rsidR="00133560" w:rsidRPr="00F54E97" w:rsidRDefault="00133560"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02A7F47F" w14:textId="77777777" w:rsid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41414"/>
          <w:kern w:val="0"/>
          <w:sz w:val="28"/>
          <w:szCs w:val="28"/>
          <w14:ligatures w14:val="none"/>
        </w:rPr>
        <w:t>Worship in Music:    </w:t>
      </w:r>
      <w:r w:rsidRPr="00F54E97">
        <w:rPr>
          <w:rFonts w:ascii="Times New Roman" w:eastAsia="Times New Roman" w:hAnsi="Times New Roman" w:cs="Times New Roman"/>
          <w:b w:val="0"/>
          <w:color w:val="1A1A1A"/>
          <w:kern w:val="0"/>
          <w:sz w:val="28"/>
          <w:szCs w:val="28"/>
          <w14:ligatures w14:val="none"/>
        </w:rPr>
        <w:t>BP 301 (1-3) - Onward Christian Soldiers</w:t>
      </w:r>
    </w:p>
    <w:p w14:paraId="05DC8793" w14:textId="77777777" w:rsidR="00133560" w:rsidRPr="00F54E97" w:rsidRDefault="00133560"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005B5C9F"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r w:rsidRPr="00F54E97">
        <w:rPr>
          <w:rFonts w:ascii="Times New Roman" w:eastAsia="Times New Roman" w:hAnsi="Times New Roman" w:cs="Times New Roman"/>
          <w:b w:val="0"/>
          <w:color w:val="1A1A1A"/>
          <w:kern w:val="0"/>
          <w:sz w:val="28"/>
          <w:szCs w:val="28"/>
          <w14:ligatures w14:val="none"/>
        </w:rPr>
        <w:t>Benediction and Choral Amen</w:t>
      </w:r>
    </w:p>
    <w:p w14:paraId="4BFCE0E2" w14:textId="77777777" w:rsidR="00F54E97" w:rsidRPr="00F54E97" w:rsidRDefault="00F54E97" w:rsidP="00F54E97">
      <w:pPr>
        <w:spacing w:after="0" w:line="240" w:lineRule="auto"/>
        <w:ind w:left="0" w:firstLine="0"/>
        <w:jc w:val="left"/>
        <w:rPr>
          <w:rFonts w:ascii="Times New Roman" w:eastAsia="Times New Roman" w:hAnsi="Times New Roman" w:cs="Times New Roman"/>
          <w:b w:val="0"/>
          <w:color w:val="1A1A1A"/>
          <w:kern w:val="0"/>
          <w:sz w:val="28"/>
          <w:szCs w:val="28"/>
          <w14:ligatures w14:val="none"/>
        </w:rPr>
      </w:pPr>
    </w:p>
    <w:p w14:paraId="5D2C8289" w14:textId="77777777" w:rsidR="00A85B6D" w:rsidRPr="00F54E97" w:rsidRDefault="00A85B6D" w:rsidP="00A85B6D">
      <w:pPr>
        <w:spacing w:after="4" w:line="265" w:lineRule="auto"/>
        <w:rPr>
          <w:rFonts w:ascii="Times New Roman" w:hAnsi="Times New Roman" w:cs="Times New Roman"/>
          <w:sz w:val="28"/>
          <w:szCs w:val="28"/>
        </w:rPr>
      </w:pPr>
    </w:p>
    <w:p w14:paraId="6F59A187" w14:textId="77777777" w:rsidR="00A85B6D" w:rsidRPr="00F54E97" w:rsidRDefault="00A85B6D" w:rsidP="00A85B6D">
      <w:pPr>
        <w:spacing w:after="4" w:line="265" w:lineRule="auto"/>
        <w:rPr>
          <w:rFonts w:ascii="Times New Roman" w:hAnsi="Times New Roman" w:cs="Times New Roman"/>
          <w:sz w:val="28"/>
          <w:szCs w:val="28"/>
        </w:rPr>
      </w:pPr>
    </w:p>
    <w:p w14:paraId="5A76928D" w14:textId="77777777" w:rsidR="00A85B6D" w:rsidRPr="00F54E97" w:rsidRDefault="00A85B6D" w:rsidP="00A85B6D">
      <w:pPr>
        <w:spacing w:after="4" w:line="265" w:lineRule="auto"/>
        <w:rPr>
          <w:rFonts w:ascii="Times New Roman" w:hAnsi="Times New Roman" w:cs="Times New Roman"/>
          <w:sz w:val="28"/>
          <w:szCs w:val="28"/>
        </w:rPr>
      </w:pPr>
    </w:p>
    <w:p w14:paraId="0515543E" w14:textId="77777777" w:rsidR="00A85B6D" w:rsidRPr="00F54E97" w:rsidRDefault="00A85B6D" w:rsidP="00A85B6D">
      <w:pPr>
        <w:spacing w:after="4" w:line="265" w:lineRule="auto"/>
        <w:rPr>
          <w:rFonts w:ascii="Times New Roman" w:hAnsi="Times New Roman" w:cs="Times New Roman"/>
          <w:sz w:val="28"/>
          <w:szCs w:val="28"/>
        </w:rPr>
      </w:pPr>
    </w:p>
    <w:p w14:paraId="26FF7AAE" w14:textId="103D4051" w:rsidR="00A85B6D" w:rsidRDefault="00A85B6D" w:rsidP="00A85B6D">
      <w:pPr>
        <w:spacing w:after="81" w:line="259" w:lineRule="auto"/>
        <w:ind w:left="0" w:firstLine="0"/>
        <w:jc w:val="left"/>
        <w:rPr>
          <w:b w:val="0"/>
        </w:rPr>
      </w:pPr>
    </w:p>
    <w:p w14:paraId="5CE5BB5A" w14:textId="77777777" w:rsidR="00F54E97" w:rsidRDefault="00F54E97" w:rsidP="00A85B6D">
      <w:pPr>
        <w:spacing w:after="81" w:line="259" w:lineRule="auto"/>
        <w:ind w:left="0" w:firstLine="0"/>
        <w:jc w:val="left"/>
        <w:rPr>
          <w:b w:val="0"/>
        </w:rPr>
      </w:pPr>
    </w:p>
    <w:p w14:paraId="71BC52B3" w14:textId="77777777" w:rsidR="00F54E97" w:rsidRDefault="00F54E97" w:rsidP="00A85B6D">
      <w:pPr>
        <w:spacing w:after="81" w:line="259" w:lineRule="auto"/>
        <w:ind w:left="0" w:firstLine="0"/>
        <w:jc w:val="left"/>
        <w:rPr>
          <w:b w:val="0"/>
        </w:rPr>
      </w:pPr>
    </w:p>
    <w:p w14:paraId="637F869D" w14:textId="77777777" w:rsidR="00F54E97" w:rsidRDefault="00F54E97" w:rsidP="00A85B6D">
      <w:pPr>
        <w:spacing w:after="81" w:line="259" w:lineRule="auto"/>
        <w:ind w:left="0" w:firstLine="0"/>
        <w:jc w:val="left"/>
        <w:rPr>
          <w:b w:val="0"/>
        </w:rPr>
      </w:pPr>
    </w:p>
    <w:p w14:paraId="1D854F9C" w14:textId="77777777" w:rsidR="00F54E97" w:rsidRPr="00A85B6D" w:rsidRDefault="00F54E97" w:rsidP="00A85B6D">
      <w:pPr>
        <w:spacing w:after="81" w:line="259" w:lineRule="auto"/>
        <w:ind w:left="0" w:firstLine="0"/>
        <w:jc w:val="left"/>
        <w:rPr>
          <w:b w:val="0"/>
        </w:rPr>
      </w:pPr>
    </w:p>
    <w:p w14:paraId="7D944F39" w14:textId="78B15316" w:rsidR="00A85B6D" w:rsidRDefault="00A85B6D" w:rsidP="00F54E97">
      <w:pPr>
        <w:pBdr>
          <w:top w:val="single" w:sz="4" w:space="0" w:color="000000"/>
          <w:left w:val="single" w:sz="4" w:space="0" w:color="000000"/>
          <w:bottom w:val="single" w:sz="4" w:space="0" w:color="000000"/>
          <w:right w:val="single" w:sz="4" w:space="0" w:color="000000"/>
        </w:pBdr>
        <w:spacing w:after="0" w:line="259" w:lineRule="auto"/>
        <w:ind w:left="-5"/>
        <w:jc w:val="left"/>
        <w:rPr>
          <w:b w:val="0"/>
        </w:rPr>
      </w:pPr>
      <w:r w:rsidRPr="00A85B6D">
        <w:t xml:space="preserve">Upcoming Services </w:t>
      </w:r>
    </w:p>
    <w:p w14:paraId="3DB040C2" w14:textId="35B8E99D" w:rsidR="00A85B6D" w:rsidRPr="00A85B6D" w:rsidRDefault="00F54E97" w:rsidP="00A85B6D">
      <w:pPr>
        <w:pBdr>
          <w:top w:val="single" w:sz="4" w:space="0" w:color="000000"/>
          <w:left w:val="single" w:sz="4" w:space="0" w:color="000000"/>
          <w:bottom w:val="single" w:sz="4" w:space="0" w:color="000000"/>
          <w:right w:val="single" w:sz="4" w:space="0" w:color="000000"/>
        </w:pBdr>
        <w:spacing w:after="0" w:line="259" w:lineRule="auto"/>
        <w:ind w:left="-5"/>
        <w:jc w:val="left"/>
        <w:rPr>
          <w:b w:val="0"/>
        </w:rPr>
      </w:pPr>
      <w:r>
        <w:t>J</w:t>
      </w:r>
      <w:r w:rsidR="00A85B6D" w:rsidRPr="00A85B6D">
        <w:t xml:space="preserve">uly 21     Bob Lyle </w:t>
      </w:r>
    </w:p>
    <w:p w14:paraId="2DB1207A" w14:textId="77777777" w:rsidR="00A85B6D" w:rsidRDefault="00A85B6D" w:rsidP="00A85B6D">
      <w:pPr>
        <w:pBdr>
          <w:top w:val="single" w:sz="4" w:space="0" w:color="000000"/>
          <w:left w:val="single" w:sz="4" w:space="0" w:color="000000"/>
          <w:bottom w:val="single" w:sz="4" w:space="0" w:color="000000"/>
          <w:right w:val="single" w:sz="4" w:space="0" w:color="000000"/>
        </w:pBdr>
        <w:spacing w:after="31" w:line="259" w:lineRule="auto"/>
        <w:ind w:left="-5"/>
        <w:jc w:val="left"/>
      </w:pPr>
      <w:r w:rsidRPr="00A85B6D">
        <w:t xml:space="preserve">July 28   Susan Mattinson </w:t>
      </w:r>
    </w:p>
    <w:p w14:paraId="7FB764AA" w14:textId="18229CFA" w:rsidR="00A85B6D" w:rsidRDefault="00A85B6D" w:rsidP="00A85B6D">
      <w:pPr>
        <w:pBdr>
          <w:top w:val="single" w:sz="4" w:space="0" w:color="000000"/>
          <w:left w:val="single" w:sz="4" w:space="0" w:color="000000"/>
          <w:bottom w:val="single" w:sz="4" w:space="0" w:color="000000"/>
          <w:right w:val="single" w:sz="4" w:space="0" w:color="000000"/>
        </w:pBdr>
        <w:spacing w:after="31" w:line="259" w:lineRule="auto"/>
        <w:ind w:left="-5"/>
        <w:jc w:val="left"/>
      </w:pPr>
      <w:r>
        <w:t>Aug 4</w:t>
      </w:r>
      <w:r>
        <w:tab/>
        <w:t>Brad Little</w:t>
      </w:r>
    </w:p>
    <w:p w14:paraId="26E40418" w14:textId="1F98FC08" w:rsidR="00133560" w:rsidRPr="00A85B6D" w:rsidRDefault="00133560" w:rsidP="00A85B6D">
      <w:pPr>
        <w:pBdr>
          <w:top w:val="single" w:sz="4" w:space="0" w:color="000000"/>
          <w:left w:val="single" w:sz="4" w:space="0" w:color="000000"/>
          <w:bottom w:val="single" w:sz="4" w:space="0" w:color="000000"/>
          <w:right w:val="single" w:sz="4" w:space="0" w:color="000000"/>
        </w:pBdr>
        <w:spacing w:after="31" w:line="259" w:lineRule="auto"/>
        <w:ind w:left="-5"/>
        <w:jc w:val="left"/>
        <w:rPr>
          <w:b w:val="0"/>
        </w:rPr>
      </w:pPr>
      <w:r>
        <w:t>Aug 11 – Maryann Skinner</w:t>
      </w:r>
    </w:p>
    <w:p w14:paraId="7F37C587" w14:textId="77777777" w:rsidR="00A85B6D" w:rsidRPr="00A85B6D" w:rsidRDefault="00A85B6D" w:rsidP="00A85B6D">
      <w:pPr>
        <w:spacing w:after="0" w:line="259" w:lineRule="auto"/>
        <w:ind w:left="0" w:firstLine="0"/>
        <w:jc w:val="left"/>
        <w:rPr>
          <w:b w:val="0"/>
        </w:rPr>
      </w:pPr>
      <w:r w:rsidRPr="00A85B6D">
        <w:t xml:space="preserve"> </w:t>
      </w:r>
    </w:p>
    <w:p w14:paraId="19A1CAC0" w14:textId="2822ADAE" w:rsidR="00A85B6D" w:rsidRPr="00133560" w:rsidRDefault="00A85B6D" w:rsidP="00A85B6D">
      <w:pPr>
        <w:spacing w:after="4" w:line="265" w:lineRule="auto"/>
        <w:rPr>
          <w:sz w:val="28"/>
          <w:szCs w:val="28"/>
        </w:rPr>
      </w:pPr>
      <w:r w:rsidRPr="00133560">
        <w:rPr>
          <w:sz w:val="28"/>
          <w:szCs w:val="28"/>
        </w:rPr>
        <w:t xml:space="preserve">Mission Moment – Sunday, July </w:t>
      </w:r>
      <w:r w:rsidR="00133560" w:rsidRPr="00133560">
        <w:rPr>
          <w:sz w:val="28"/>
          <w:szCs w:val="28"/>
        </w:rPr>
        <w:t>14</w:t>
      </w:r>
      <w:r w:rsidRPr="00133560">
        <w:rPr>
          <w:sz w:val="28"/>
          <w:szCs w:val="28"/>
        </w:rPr>
        <w:t xml:space="preserve"> </w:t>
      </w:r>
    </w:p>
    <w:p w14:paraId="714FC0E5" w14:textId="77777777" w:rsidR="00133560" w:rsidRPr="00133560" w:rsidRDefault="00133560" w:rsidP="00133560">
      <w:pPr>
        <w:spacing w:after="0" w:line="240" w:lineRule="auto"/>
        <w:ind w:left="0" w:firstLine="0"/>
        <w:jc w:val="left"/>
        <w:rPr>
          <w:rFonts w:asciiTheme="minorHAnsi" w:eastAsiaTheme="minorHAnsi" w:hAnsiTheme="minorHAnsi" w:cstheme="minorBidi"/>
          <w:b w:val="0"/>
          <w:color w:val="221E1F"/>
          <w:kern w:val="0"/>
          <w:sz w:val="28"/>
          <w:szCs w:val="28"/>
          <w:lang w:eastAsia="en-US"/>
          <w14:ligatures w14:val="none"/>
        </w:rPr>
      </w:pPr>
      <w:r w:rsidRPr="00133560">
        <w:rPr>
          <w:rFonts w:asciiTheme="minorHAnsi" w:eastAsiaTheme="minorHAnsi" w:hAnsiTheme="minorHAnsi" w:cstheme="minorBidi"/>
          <w:b w:val="0"/>
          <w:color w:val="221E1F"/>
          <w:kern w:val="0"/>
          <w:sz w:val="28"/>
          <w:szCs w:val="28"/>
          <w:lang w:eastAsia="en-US"/>
          <w14:ligatures w14:val="none"/>
        </w:rPr>
        <w:t xml:space="preserve">Since 1943, Camp </w:t>
      </w:r>
      <w:proofErr w:type="spellStart"/>
      <w:r w:rsidRPr="00133560">
        <w:rPr>
          <w:rFonts w:asciiTheme="minorHAnsi" w:eastAsiaTheme="minorHAnsi" w:hAnsiTheme="minorHAnsi" w:cstheme="minorBidi"/>
          <w:b w:val="0"/>
          <w:color w:val="221E1F"/>
          <w:kern w:val="0"/>
          <w:sz w:val="28"/>
          <w:szCs w:val="28"/>
          <w:lang w:eastAsia="en-US"/>
          <w14:ligatures w14:val="none"/>
        </w:rPr>
        <w:t>Kannawin</w:t>
      </w:r>
      <w:proofErr w:type="spellEnd"/>
      <w:r w:rsidRPr="00133560">
        <w:rPr>
          <w:rFonts w:asciiTheme="minorHAnsi" w:eastAsiaTheme="minorHAnsi" w:hAnsiTheme="minorHAnsi" w:cstheme="minorBidi"/>
          <w:b w:val="0"/>
          <w:color w:val="221E1F"/>
          <w:kern w:val="0"/>
          <w:sz w:val="28"/>
          <w:szCs w:val="28"/>
          <w:lang w:eastAsia="en-US"/>
          <w14:ligatures w14:val="none"/>
        </w:rPr>
        <w:t xml:space="preserve"> has faithfully gathered children and youth on the shores of Sylvan Lake, AB, for a summer of outdoor adventures, fun activities, and spiritual growth. Last year, the camp expanded its programming by partnering with Sphero, a leading name in educational robotics, to introduce the wonders of coding and robotics to campers. Now, campers have the opportunity to explore and engage in the world of technology as they learn to code their own robots, witness their creations come to life, and participate in fun challenges that foster collaboration and innovation. Due to popular demand, the programming is available again this summer.</w:t>
      </w:r>
    </w:p>
    <w:p w14:paraId="1BA7F67F" w14:textId="77777777" w:rsidR="00133560" w:rsidRPr="00133560" w:rsidRDefault="00133560" w:rsidP="00133560">
      <w:pPr>
        <w:spacing w:after="0" w:line="240" w:lineRule="auto"/>
        <w:ind w:left="0" w:firstLine="0"/>
        <w:jc w:val="left"/>
        <w:rPr>
          <w:rFonts w:asciiTheme="minorHAnsi" w:eastAsiaTheme="minorHAnsi" w:hAnsiTheme="minorHAnsi" w:cstheme="minorHAnsi"/>
          <w:b w:val="0"/>
          <w:color w:val="000000" w:themeColor="text1"/>
          <w:kern w:val="0"/>
          <w:sz w:val="24"/>
          <w:szCs w:val="24"/>
          <w:lang w:eastAsia="en-US"/>
          <w14:ligatures w14:val="none"/>
        </w:rPr>
      </w:pPr>
    </w:p>
    <w:p w14:paraId="43322FD3" w14:textId="77777777" w:rsidR="00133560" w:rsidRPr="00A85B6D" w:rsidRDefault="00133560" w:rsidP="00A85B6D">
      <w:pPr>
        <w:spacing w:after="4" w:line="265" w:lineRule="auto"/>
        <w:rPr>
          <w:b w:val="0"/>
          <w:sz w:val="24"/>
          <w:szCs w:val="24"/>
        </w:rPr>
      </w:pPr>
    </w:p>
    <w:bookmarkEnd w:id="0"/>
    <w:p w14:paraId="37C0926D" w14:textId="77777777" w:rsidR="00A85B6D" w:rsidRDefault="00A85B6D" w:rsidP="00D36F32">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rPr>
      </w:pPr>
    </w:p>
    <w:sectPr w:rsidR="00A85B6D">
      <w:pgSz w:w="15840" w:h="12240" w:orient="landscape"/>
      <w:pgMar w:top="729" w:right="625" w:bottom="706" w:left="451" w:header="720" w:footer="720" w:gutter="0"/>
      <w:cols w:num="2" w: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2A8A21DD"/>
    <w:multiLevelType w:val="hybridMultilevel"/>
    <w:tmpl w:val="9E84D62E"/>
    <w:lvl w:ilvl="0" w:tplc="47B2DFEC">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CA28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14CD8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4E1E6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9F8D2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A237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CA69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C5A88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A2439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2"/>
  </w:num>
  <w:num w:numId="3" w16cid:durableId="20737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14ABB"/>
    <w:rsid w:val="0003186A"/>
    <w:rsid w:val="00066DA5"/>
    <w:rsid w:val="00071ED3"/>
    <w:rsid w:val="000828E0"/>
    <w:rsid w:val="001006BF"/>
    <w:rsid w:val="00105163"/>
    <w:rsid w:val="00133560"/>
    <w:rsid w:val="0013403F"/>
    <w:rsid w:val="00150B45"/>
    <w:rsid w:val="0015227E"/>
    <w:rsid w:val="001758A8"/>
    <w:rsid w:val="00182044"/>
    <w:rsid w:val="001C08AE"/>
    <w:rsid w:val="001D5064"/>
    <w:rsid w:val="00212015"/>
    <w:rsid w:val="003216B9"/>
    <w:rsid w:val="00332C69"/>
    <w:rsid w:val="003B7EFC"/>
    <w:rsid w:val="003C364A"/>
    <w:rsid w:val="004268A3"/>
    <w:rsid w:val="00494429"/>
    <w:rsid w:val="004C52AD"/>
    <w:rsid w:val="004D2066"/>
    <w:rsid w:val="004D26B5"/>
    <w:rsid w:val="00535F90"/>
    <w:rsid w:val="00542605"/>
    <w:rsid w:val="0055147F"/>
    <w:rsid w:val="005F09AB"/>
    <w:rsid w:val="006C56CD"/>
    <w:rsid w:val="006C6E06"/>
    <w:rsid w:val="007249B0"/>
    <w:rsid w:val="007350A4"/>
    <w:rsid w:val="007415DB"/>
    <w:rsid w:val="00763AE6"/>
    <w:rsid w:val="007C1638"/>
    <w:rsid w:val="008A3B49"/>
    <w:rsid w:val="008E07BC"/>
    <w:rsid w:val="008E0B97"/>
    <w:rsid w:val="00907D28"/>
    <w:rsid w:val="00914100"/>
    <w:rsid w:val="009365CA"/>
    <w:rsid w:val="00996BEB"/>
    <w:rsid w:val="009D4906"/>
    <w:rsid w:val="00A06EC1"/>
    <w:rsid w:val="00A231DC"/>
    <w:rsid w:val="00A639B6"/>
    <w:rsid w:val="00A733C2"/>
    <w:rsid w:val="00A81889"/>
    <w:rsid w:val="00A85B6D"/>
    <w:rsid w:val="00A96FB0"/>
    <w:rsid w:val="00AB3523"/>
    <w:rsid w:val="00AD0109"/>
    <w:rsid w:val="00AE36C9"/>
    <w:rsid w:val="00BA6939"/>
    <w:rsid w:val="00BF3383"/>
    <w:rsid w:val="00C77E92"/>
    <w:rsid w:val="00CB1808"/>
    <w:rsid w:val="00CF7A48"/>
    <w:rsid w:val="00D0185B"/>
    <w:rsid w:val="00D36F32"/>
    <w:rsid w:val="00D60DBE"/>
    <w:rsid w:val="00D92BFB"/>
    <w:rsid w:val="00DB3A11"/>
    <w:rsid w:val="00E45C5E"/>
    <w:rsid w:val="00EA448E"/>
    <w:rsid w:val="00ED06F2"/>
    <w:rsid w:val="00EF0525"/>
    <w:rsid w:val="00F2663C"/>
    <w:rsid w:val="00F54E97"/>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 w:type="character" w:customStyle="1" w:styleId="selah">
    <w:name w:val="selah"/>
    <w:basedOn w:val="DefaultParagraphFont"/>
    <w:rsid w:val="0001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587809832">
      <w:bodyDiv w:val="1"/>
      <w:marLeft w:val="0"/>
      <w:marRight w:val="0"/>
      <w:marTop w:val="0"/>
      <w:marBottom w:val="0"/>
      <w:divBdr>
        <w:top w:val="none" w:sz="0" w:space="0" w:color="auto"/>
        <w:left w:val="none" w:sz="0" w:space="0" w:color="auto"/>
        <w:bottom w:val="none" w:sz="0" w:space="0" w:color="auto"/>
        <w:right w:val="none" w:sz="0" w:space="0" w:color="auto"/>
      </w:divBdr>
    </w:div>
    <w:div w:id="623192272">
      <w:bodyDiv w:val="1"/>
      <w:marLeft w:val="0"/>
      <w:marRight w:val="0"/>
      <w:marTop w:val="0"/>
      <w:marBottom w:val="0"/>
      <w:divBdr>
        <w:top w:val="none" w:sz="0" w:space="0" w:color="auto"/>
        <w:left w:val="none" w:sz="0" w:space="0" w:color="auto"/>
        <w:bottom w:val="none" w:sz="0" w:space="0" w:color="auto"/>
        <w:right w:val="none" w:sz="0" w:space="0" w:color="auto"/>
      </w:divBdr>
      <w:divsChild>
        <w:div w:id="1383989523">
          <w:marLeft w:val="240"/>
          <w:marRight w:val="0"/>
          <w:marTop w:val="240"/>
          <w:marBottom w:val="240"/>
          <w:divBdr>
            <w:top w:val="none" w:sz="0" w:space="0" w:color="auto"/>
            <w:left w:val="none" w:sz="0" w:space="0" w:color="auto"/>
            <w:bottom w:val="none" w:sz="0" w:space="0" w:color="auto"/>
            <w:right w:val="none" w:sz="0" w:space="0" w:color="auto"/>
          </w:divBdr>
        </w:div>
        <w:div w:id="1163935128">
          <w:marLeft w:val="240"/>
          <w:marRight w:val="0"/>
          <w:marTop w:val="240"/>
          <w:marBottom w:val="240"/>
          <w:divBdr>
            <w:top w:val="none" w:sz="0" w:space="0" w:color="auto"/>
            <w:left w:val="none" w:sz="0" w:space="0" w:color="auto"/>
            <w:bottom w:val="none" w:sz="0" w:space="0" w:color="auto"/>
            <w:right w:val="none" w:sz="0" w:space="0" w:color="auto"/>
          </w:divBdr>
        </w:div>
        <w:div w:id="2087652324">
          <w:marLeft w:val="240"/>
          <w:marRight w:val="0"/>
          <w:marTop w:val="240"/>
          <w:marBottom w:val="240"/>
          <w:divBdr>
            <w:top w:val="none" w:sz="0" w:space="0" w:color="auto"/>
            <w:left w:val="none" w:sz="0" w:space="0" w:color="auto"/>
            <w:bottom w:val="none" w:sz="0" w:space="0" w:color="auto"/>
            <w:right w:val="none" w:sz="0" w:space="0" w:color="auto"/>
          </w:divBdr>
        </w:div>
        <w:div w:id="1043285421">
          <w:marLeft w:val="240"/>
          <w:marRight w:val="0"/>
          <w:marTop w:val="240"/>
          <w:marBottom w:val="240"/>
          <w:divBdr>
            <w:top w:val="none" w:sz="0" w:space="0" w:color="auto"/>
            <w:left w:val="none" w:sz="0" w:space="0" w:color="auto"/>
            <w:bottom w:val="none" w:sz="0" w:space="0" w:color="auto"/>
            <w:right w:val="none" w:sz="0" w:space="0" w:color="auto"/>
          </w:divBdr>
        </w:div>
      </w:divsChild>
    </w:div>
    <w:div w:id="735982080">
      <w:bodyDiv w:val="1"/>
      <w:marLeft w:val="0"/>
      <w:marRight w:val="0"/>
      <w:marTop w:val="0"/>
      <w:marBottom w:val="0"/>
      <w:divBdr>
        <w:top w:val="none" w:sz="0" w:space="0" w:color="auto"/>
        <w:left w:val="none" w:sz="0" w:space="0" w:color="auto"/>
        <w:bottom w:val="none" w:sz="0" w:space="0" w:color="auto"/>
        <w:right w:val="none" w:sz="0" w:space="0" w:color="auto"/>
      </w:divBdr>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465780608">
      <w:bodyDiv w:val="1"/>
      <w:marLeft w:val="0"/>
      <w:marRight w:val="0"/>
      <w:marTop w:val="0"/>
      <w:marBottom w:val="0"/>
      <w:divBdr>
        <w:top w:val="none" w:sz="0" w:space="0" w:color="auto"/>
        <w:left w:val="none" w:sz="0" w:space="0" w:color="auto"/>
        <w:bottom w:val="none" w:sz="0" w:space="0" w:color="auto"/>
        <w:right w:val="none" w:sz="0" w:space="0" w:color="auto"/>
      </w:divBdr>
      <w:divsChild>
        <w:div w:id="538592100">
          <w:marLeft w:val="0"/>
          <w:marRight w:val="0"/>
          <w:marTop w:val="0"/>
          <w:marBottom w:val="0"/>
          <w:divBdr>
            <w:top w:val="none" w:sz="0" w:space="0" w:color="auto"/>
            <w:left w:val="none" w:sz="0" w:space="0" w:color="auto"/>
            <w:bottom w:val="none" w:sz="0" w:space="0" w:color="auto"/>
            <w:right w:val="none" w:sz="0" w:space="0" w:color="auto"/>
          </w:divBdr>
        </w:div>
        <w:div w:id="2052150264">
          <w:marLeft w:val="0"/>
          <w:marRight w:val="0"/>
          <w:marTop w:val="0"/>
          <w:marBottom w:val="0"/>
          <w:divBdr>
            <w:top w:val="none" w:sz="0" w:space="0" w:color="auto"/>
            <w:left w:val="none" w:sz="0" w:space="0" w:color="auto"/>
            <w:bottom w:val="none" w:sz="0" w:space="0" w:color="auto"/>
            <w:right w:val="none" w:sz="0" w:space="0" w:color="auto"/>
          </w:divBdr>
        </w:div>
        <w:div w:id="27029931">
          <w:marLeft w:val="0"/>
          <w:marRight w:val="0"/>
          <w:marTop w:val="0"/>
          <w:marBottom w:val="0"/>
          <w:divBdr>
            <w:top w:val="none" w:sz="0" w:space="0" w:color="auto"/>
            <w:left w:val="none" w:sz="0" w:space="0" w:color="auto"/>
            <w:bottom w:val="none" w:sz="0" w:space="0" w:color="auto"/>
            <w:right w:val="none" w:sz="0" w:space="0" w:color="auto"/>
          </w:divBdr>
        </w:div>
      </w:divsChild>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592354766">
      <w:bodyDiv w:val="1"/>
      <w:marLeft w:val="0"/>
      <w:marRight w:val="0"/>
      <w:marTop w:val="0"/>
      <w:marBottom w:val="0"/>
      <w:divBdr>
        <w:top w:val="none" w:sz="0" w:space="0" w:color="auto"/>
        <w:left w:val="none" w:sz="0" w:space="0" w:color="auto"/>
        <w:bottom w:val="none" w:sz="0" w:space="0" w:color="auto"/>
        <w:right w:val="none" w:sz="0" w:space="0" w:color="auto"/>
      </w:divBdr>
      <w:divsChild>
        <w:div w:id="2049529266">
          <w:marLeft w:val="240"/>
          <w:marRight w:val="0"/>
          <w:marTop w:val="240"/>
          <w:marBottom w:val="240"/>
          <w:divBdr>
            <w:top w:val="none" w:sz="0" w:space="0" w:color="auto"/>
            <w:left w:val="none" w:sz="0" w:space="0" w:color="auto"/>
            <w:bottom w:val="none" w:sz="0" w:space="0" w:color="auto"/>
            <w:right w:val="none" w:sz="0" w:space="0" w:color="auto"/>
          </w:divBdr>
        </w:div>
        <w:div w:id="569343043">
          <w:marLeft w:val="240"/>
          <w:marRight w:val="0"/>
          <w:marTop w:val="240"/>
          <w:marBottom w:val="240"/>
          <w:divBdr>
            <w:top w:val="none" w:sz="0" w:space="0" w:color="auto"/>
            <w:left w:val="none" w:sz="0" w:space="0" w:color="auto"/>
            <w:bottom w:val="none" w:sz="0" w:space="0" w:color="auto"/>
            <w:right w:val="none" w:sz="0" w:space="0" w:color="auto"/>
          </w:divBdr>
        </w:div>
        <w:div w:id="1355307965">
          <w:marLeft w:val="240"/>
          <w:marRight w:val="0"/>
          <w:marTop w:val="240"/>
          <w:marBottom w:val="240"/>
          <w:divBdr>
            <w:top w:val="none" w:sz="0" w:space="0" w:color="auto"/>
            <w:left w:val="none" w:sz="0" w:space="0" w:color="auto"/>
            <w:bottom w:val="none" w:sz="0" w:space="0" w:color="auto"/>
            <w:right w:val="none" w:sz="0" w:space="0" w:color="auto"/>
          </w:divBdr>
        </w:div>
        <w:div w:id="262618699">
          <w:marLeft w:val="240"/>
          <w:marRight w:val="0"/>
          <w:marTop w:val="240"/>
          <w:marBottom w:val="240"/>
          <w:divBdr>
            <w:top w:val="none" w:sz="0" w:space="0" w:color="auto"/>
            <w:left w:val="none" w:sz="0" w:space="0" w:color="auto"/>
            <w:bottom w:val="none" w:sz="0" w:space="0" w:color="auto"/>
            <w:right w:val="none" w:sz="0" w:space="0" w:color="auto"/>
          </w:divBdr>
        </w:div>
      </w:divsChild>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Janice Alchorn</cp:lastModifiedBy>
  <cp:revision>2</cp:revision>
  <cp:lastPrinted>2024-07-09T20:09:00Z</cp:lastPrinted>
  <dcterms:created xsi:type="dcterms:W3CDTF">2024-07-09T20:10:00Z</dcterms:created>
  <dcterms:modified xsi:type="dcterms:W3CDTF">2024-07-09T20:10:00Z</dcterms:modified>
</cp:coreProperties>
</file>