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3F1489" w14:textId="70802FD5" w:rsidR="00763AE6" w:rsidRDefault="001010A4">
      <w:pPr>
        <w:spacing w:line="259" w:lineRule="auto"/>
        <w:ind w:left="0" w:firstLine="0"/>
        <w:jc w:val="left"/>
      </w:pPr>
      <w:r>
        <w:rPr>
          <w:rFonts w:ascii="Times New Roman" w:eastAsia="Times New Roman" w:hAnsi="Times New Roman" w:cs="Times New Roman"/>
          <w:b w:val="0"/>
          <w:sz w:val="24"/>
        </w:rPr>
        <w:t xml:space="preserve">. </w:t>
      </w:r>
    </w:p>
    <w:p w14:paraId="72D1F6AD" w14:textId="7BF1473A" w:rsidR="00A06EC1" w:rsidRPr="007E7F11" w:rsidRDefault="00000000" w:rsidP="007E7F11">
      <w:pPr>
        <w:spacing w:after="4" w:line="259" w:lineRule="auto"/>
        <w:ind w:left="0" w:firstLine="0"/>
        <w:jc w:val="center"/>
        <w:rPr>
          <w:rFonts w:ascii="Poppins" w:hAnsi="Poppins" w:cs="Poppins"/>
          <w:i/>
        </w:rPr>
      </w:pPr>
      <w:r w:rsidRPr="007E7F11">
        <w:rPr>
          <w:rFonts w:ascii="Poppins" w:hAnsi="Poppins" w:cs="Poppins"/>
          <w:i/>
        </w:rPr>
        <w:t>St. Paul’s Presbyterian Church</w:t>
      </w:r>
    </w:p>
    <w:p w14:paraId="14187B58" w14:textId="7DC48501" w:rsidR="00763AE6" w:rsidRPr="007E7F11" w:rsidRDefault="00D36F32" w:rsidP="007E7F11">
      <w:pPr>
        <w:spacing w:after="4" w:line="259" w:lineRule="auto"/>
        <w:ind w:left="0" w:firstLine="0"/>
        <w:jc w:val="center"/>
        <w:rPr>
          <w:rFonts w:ascii="Poppins" w:hAnsi="Poppins" w:cs="Poppins"/>
          <w:color w:val="auto"/>
        </w:rPr>
      </w:pPr>
      <w:hyperlink r:id="rId6" w:history="1">
        <w:r w:rsidRPr="007E7F11">
          <w:rPr>
            <w:rStyle w:val="Hyperlink"/>
            <w:rFonts w:ascii="Poppins" w:hAnsi="Poppins" w:cs="Poppins"/>
            <w:color w:val="auto"/>
          </w:rPr>
          <w:t>https://pccweb.ca/stpauls</w:t>
        </w:r>
      </w:hyperlink>
    </w:p>
    <w:p w14:paraId="601D9400" w14:textId="0B6EE31A" w:rsidR="00D36F32" w:rsidRPr="007E7F11" w:rsidRDefault="00D36F32" w:rsidP="007E7F11">
      <w:pPr>
        <w:spacing w:after="4" w:line="259" w:lineRule="auto"/>
        <w:ind w:left="0" w:firstLine="0"/>
        <w:jc w:val="center"/>
        <w:rPr>
          <w:rFonts w:ascii="Poppins" w:hAnsi="Poppins" w:cs="Poppins"/>
        </w:rPr>
      </w:pPr>
      <w:r w:rsidRPr="007E7F11">
        <w:rPr>
          <w:rFonts w:ascii="Poppins" w:hAnsi="Poppins" w:cs="Poppins"/>
          <w:noProof/>
        </w:rPr>
        <w:drawing>
          <wp:anchor distT="0" distB="0" distL="114300" distR="114300" simplePos="0" relativeHeight="251659264" behindDoc="0" locked="0" layoutInCell="1" allowOverlap="0" wp14:anchorId="380B2547" wp14:editId="64F4115E">
            <wp:simplePos x="0" y="0"/>
            <wp:positionH relativeFrom="column">
              <wp:posOffset>0</wp:posOffset>
            </wp:positionH>
            <wp:positionV relativeFrom="paragraph">
              <wp:posOffset>190500</wp:posOffset>
            </wp:positionV>
            <wp:extent cx="918845" cy="576580"/>
            <wp:effectExtent l="0" t="0" r="0" b="0"/>
            <wp:wrapSquare wrapText="bothSides"/>
            <wp:docPr id="205" name="Picture 205" descr="A black and white image of a building&#10;&#10;Description automatically generated"/>
            <wp:cNvGraphicFramePr/>
            <a:graphic xmlns:a="http://schemas.openxmlformats.org/drawingml/2006/main">
              <a:graphicData uri="http://schemas.openxmlformats.org/drawingml/2006/picture">
                <pic:pic xmlns:pic="http://schemas.openxmlformats.org/drawingml/2006/picture">
                  <pic:nvPicPr>
                    <pic:cNvPr id="205" name="Picture 205" descr="A black and white image of a building&#10;&#10;Description automatically generated"/>
                    <pic:cNvPicPr/>
                  </pic:nvPicPr>
                  <pic:blipFill>
                    <a:blip r:embed="rId7"/>
                    <a:stretch>
                      <a:fillRect/>
                    </a:stretch>
                  </pic:blipFill>
                  <pic:spPr>
                    <a:xfrm>
                      <a:off x="0" y="0"/>
                      <a:ext cx="918845" cy="576580"/>
                    </a:xfrm>
                    <a:prstGeom prst="rect">
                      <a:avLst/>
                    </a:prstGeom>
                  </pic:spPr>
                </pic:pic>
              </a:graphicData>
            </a:graphic>
          </wp:anchor>
        </w:drawing>
      </w:r>
    </w:p>
    <w:p w14:paraId="0A40A5B4" w14:textId="1A821D93" w:rsidR="00763AE6" w:rsidRPr="007E7F11" w:rsidRDefault="00000000" w:rsidP="007E7F11">
      <w:pPr>
        <w:tabs>
          <w:tab w:val="left" w:pos="4536"/>
          <w:tab w:val="left" w:pos="4678"/>
          <w:tab w:val="center" w:pos="5922"/>
        </w:tabs>
        <w:spacing w:line="259" w:lineRule="auto"/>
        <w:ind w:left="1134" w:hanging="1149"/>
        <w:jc w:val="left"/>
        <w:rPr>
          <w:rFonts w:ascii="Poppins" w:hAnsi="Poppins" w:cs="Poppins"/>
        </w:rPr>
      </w:pPr>
      <w:r w:rsidRPr="007E7F11">
        <w:rPr>
          <w:rFonts w:ascii="Poppins" w:hAnsi="Poppins" w:cs="Poppins"/>
        </w:rPr>
        <w:t xml:space="preserve">Interim Moderator: </w:t>
      </w:r>
      <w:r w:rsidR="00010D6B" w:rsidRPr="007E7F11">
        <w:rPr>
          <w:rFonts w:ascii="Poppins" w:hAnsi="Poppins" w:cs="Poppins"/>
        </w:rPr>
        <w:t xml:space="preserve">              </w:t>
      </w:r>
      <w:r w:rsidR="005839C2" w:rsidRPr="007E7F11">
        <w:rPr>
          <w:rFonts w:ascii="Poppins" w:hAnsi="Poppins" w:cs="Poppins"/>
        </w:rPr>
        <w:t xml:space="preserve"> </w:t>
      </w:r>
      <w:r w:rsidRPr="007E7F11">
        <w:rPr>
          <w:rFonts w:ascii="Poppins" w:hAnsi="Poppins" w:cs="Poppins"/>
          <w:b w:val="0"/>
        </w:rPr>
        <w:t>Rev. Robert Lyle</w:t>
      </w:r>
      <w:r w:rsidRPr="007E7F11">
        <w:rPr>
          <w:rFonts w:ascii="Poppins" w:hAnsi="Poppins" w:cs="Poppins"/>
        </w:rPr>
        <w:t xml:space="preserve"> </w:t>
      </w:r>
    </w:p>
    <w:p w14:paraId="6D21AFD9" w14:textId="7D1AAF95" w:rsidR="00763AE6" w:rsidRPr="007E7F11" w:rsidRDefault="00A06EC1" w:rsidP="007E7F11">
      <w:pPr>
        <w:tabs>
          <w:tab w:val="left" w:pos="4536"/>
          <w:tab w:val="center" w:pos="4678"/>
          <w:tab w:val="center" w:pos="5748"/>
        </w:tabs>
        <w:spacing w:line="259" w:lineRule="auto"/>
        <w:ind w:left="0" w:firstLine="0"/>
        <w:jc w:val="left"/>
        <w:rPr>
          <w:rFonts w:ascii="Poppins" w:hAnsi="Poppins" w:cs="Poppins"/>
        </w:rPr>
      </w:pPr>
      <w:r w:rsidRPr="007E7F11">
        <w:rPr>
          <w:rFonts w:ascii="Poppins" w:hAnsi="Poppins" w:cs="Poppins"/>
        </w:rPr>
        <w:t xml:space="preserve">Clerk of Session: </w:t>
      </w:r>
      <w:r w:rsidR="00010D6B" w:rsidRPr="007E7F11">
        <w:rPr>
          <w:rFonts w:ascii="Poppins" w:hAnsi="Poppins" w:cs="Poppins"/>
        </w:rPr>
        <w:tab/>
      </w:r>
      <w:r w:rsidR="00D36F32" w:rsidRPr="007E7F11">
        <w:rPr>
          <w:rFonts w:ascii="Poppins" w:hAnsi="Poppins" w:cs="Poppins"/>
        </w:rPr>
        <w:tab/>
      </w:r>
      <w:r w:rsidR="005839C2" w:rsidRPr="007E7F11">
        <w:rPr>
          <w:rFonts w:ascii="Poppins" w:hAnsi="Poppins" w:cs="Poppins"/>
        </w:rPr>
        <w:t xml:space="preserve">     </w:t>
      </w:r>
      <w:r w:rsidRPr="007E7F11">
        <w:rPr>
          <w:rFonts w:ascii="Poppins" w:hAnsi="Poppins" w:cs="Poppins"/>
          <w:b w:val="0"/>
        </w:rPr>
        <w:t xml:space="preserve">Jan </w:t>
      </w:r>
      <w:proofErr w:type="spellStart"/>
      <w:r w:rsidRPr="007E7F11">
        <w:rPr>
          <w:rFonts w:ascii="Poppins" w:hAnsi="Poppins" w:cs="Poppins"/>
          <w:b w:val="0"/>
        </w:rPr>
        <w:t>Alchorn</w:t>
      </w:r>
      <w:proofErr w:type="spellEnd"/>
      <w:r w:rsidRPr="007E7F11">
        <w:rPr>
          <w:rFonts w:ascii="Poppins" w:hAnsi="Poppins" w:cs="Poppins"/>
        </w:rPr>
        <w:t xml:space="preserve"> </w:t>
      </w:r>
    </w:p>
    <w:p w14:paraId="5FE67992" w14:textId="218C8741" w:rsidR="00D36F32" w:rsidRPr="007E7F11" w:rsidRDefault="00A06EC1" w:rsidP="007E7F11">
      <w:pPr>
        <w:tabs>
          <w:tab w:val="left" w:pos="1134"/>
          <w:tab w:val="center" w:pos="3057"/>
          <w:tab w:val="center" w:pos="4318"/>
          <w:tab w:val="left" w:pos="4536"/>
          <w:tab w:val="center" w:pos="5874"/>
        </w:tabs>
        <w:spacing w:line="259" w:lineRule="auto"/>
        <w:ind w:left="1134" w:hanging="720"/>
        <w:jc w:val="left"/>
        <w:rPr>
          <w:rFonts w:ascii="Poppins" w:hAnsi="Poppins" w:cs="Poppins"/>
          <w:b w:val="0"/>
        </w:rPr>
      </w:pPr>
      <w:r w:rsidRPr="007E7F11">
        <w:rPr>
          <w:rFonts w:ascii="Poppins" w:hAnsi="Poppins" w:cs="Poppins"/>
        </w:rPr>
        <w:t xml:space="preserve">Music Director: </w:t>
      </w:r>
      <w:r w:rsidRPr="007E7F11">
        <w:rPr>
          <w:rFonts w:ascii="Poppins" w:hAnsi="Poppins" w:cs="Poppins"/>
        </w:rPr>
        <w:tab/>
        <w:t xml:space="preserve"> </w:t>
      </w:r>
      <w:r w:rsidRPr="007E7F11">
        <w:rPr>
          <w:rFonts w:ascii="Poppins" w:hAnsi="Poppins" w:cs="Poppins"/>
        </w:rPr>
        <w:tab/>
        <w:t xml:space="preserve">    </w:t>
      </w:r>
      <w:r w:rsidR="00010D6B" w:rsidRPr="007E7F11">
        <w:rPr>
          <w:rFonts w:ascii="Poppins" w:hAnsi="Poppins" w:cs="Poppins"/>
        </w:rPr>
        <w:t xml:space="preserve"> </w:t>
      </w:r>
      <w:r w:rsidR="00DB3A11" w:rsidRPr="007E7F11">
        <w:rPr>
          <w:rFonts w:ascii="Poppins" w:hAnsi="Poppins" w:cs="Poppins"/>
          <w:b w:val="0"/>
        </w:rPr>
        <w:t>Linda Giddens</w:t>
      </w:r>
    </w:p>
    <w:p w14:paraId="623F987C" w14:textId="616DD5A5" w:rsidR="00827566" w:rsidRPr="007E7F11" w:rsidRDefault="00827566" w:rsidP="007E7F11">
      <w:pPr>
        <w:tabs>
          <w:tab w:val="left" w:pos="1134"/>
          <w:tab w:val="center" w:pos="3057"/>
          <w:tab w:val="center" w:pos="4318"/>
          <w:tab w:val="left" w:pos="4536"/>
          <w:tab w:val="center" w:pos="5874"/>
        </w:tabs>
        <w:spacing w:line="259" w:lineRule="auto"/>
        <w:ind w:left="1134" w:hanging="720"/>
        <w:jc w:val="left"/>
        <w:rPr>
          <w:rFonts w:ascii="Poppins" w:hAnsi="Poppins" w:cs="Poppins"/>
          <w:b w:val="0"/>
          <w:bCs/>
        </w:rPr>
      </w:pPr>
      <w:r w:rsidRPr="007E7F11">
        <w:rPr>
          <w:rFonts w:ascii="Poppins" w:hAnsi="Poppins" w:cs="Poppins"/>
        </w:rPr>
        <w:tab/>
        <w:t xml:space="preserve">          Today’s spe</w:t>
      </w:r>
      <w:r w:rsidR="00A43116" w:rsidRPr="007E7F11">
        <w:rPr>
          <w:rFonts w:ascii="Poppins" w:hAnsi="Poppins" w:cs="Poppins"/>
        </w:rPr>
        <w:t>aker</w:t>
      </w:r>
      <w:r w:rsidRPr="007E7F11">
        <w:rPr>
          <w:rFonts w:ascii="Poppins" w:hAnsi="Poppins" w:cs="Poppins"/>
        </w:rPr>
        <w:t xml:space="preserve">    </w:t>
      </w:r>
      <w:proofErr w:type="gramStart"/>
      <w:r w:rsidR="00A43116" w:rsidRPr="007E7F11">
        <w:rPr>
          <w:rFonts w:ascii="Poppins" w:hAnsi="Poppins" w:cs="Poppins"/>
        </w:rPr>
        <w:tab/>
      </w:r>
      <w:r w:rsidRPr="007E7F11">
        <w:rPr>
          <w:rFonts w:ascii="Poppins" w:hAnsi="Poppins" w:cs="Poppins"/>
        </w:rPr>
        <w:t xml:space="preserve"> </w:t>
      </w:r>
      <w:r w:rsidR="006343EC" w:rsidRPr="007E7F11">
        <w:rPr>
          <w:rFonts w:ascii="Poppins" w:hAnsi="Poppins" w:cs="Poppins"/>
          <w:b w:val="0"/>
          <w:bCs/>
        </w:rPr>
        <w:t xml:space="preserve"> </w:t>
      </w:r>
      <w:r w:rsidR="008F10A6" w:rsidRPr="007E7F11">
        <w:rPr>
          <w:rFonts w:ascii="Poppins" w:hAnsi="Poppins" w:cs="Poppins"/>
          <w:b w:val="0"/>
          <w:bCs/>
        </w:rPr>
        <w:t>Rev.</w:t>
      </w:r>
      <w:proofErr w:type="gramEnd"/>
      <w:r w:rsidR="008F10A6" w:rsidRPr="007E7F11">
        <w:rPr>
          <w:rFonts w:ascii="Poppins" w:hAnsi="Poppins" w:cs="Poppins"/>
          <w:b w:val="0"/>
          <w:bCs/>
        </w:rPr>
        <w:t xml:space="preserve"> </w:t>
      </w:r>
      <w:r w:rsidR="00AE6DEF" w:rsidRPr="007E7F11">
        <w:rPr>
          <w:rFonts w:ascii="Poppins" w:hAnsi="Poppins" w:cs="Poppins"/>
          <w:b w:val="0"/>
          <w:bCs/>
        </w:rPr>
        <w:t>Maryann Skinner</w:t>
      </w:r>
    </w:p>
    <w:p w14:paraId="0DFAB8FE" w14:textId="654F91B9" w:rsidR="007E7F11" w:rsidRPr="007E7F11" w:rsidRDefault="00E20605" w:rsidP="007E7F11">
      <w:pPr>
        <w:pStyle w:val="NormalWeb"/>
        <w:spacing w:before="0" w:beforeAutospacing="0" w:after="0" w:afterAutospacing="0"/>
        <w:jc w:val="center"/>
        <w:rPr>
          <w:rFonts w:ascii="Poppins" w:hAnsi="Poppins" w:cs="Poppins"/>
          <w:b/>
          <w:bCs/>
          <w:color w:val="1A1A1A"/>
          <w:sz w:val="22"/>
          <w:szCs w:val="22"/>
        </w:rPr>
      </w:pPr>
      <w:r w:rsidRPr="007E7F11">
        <w:rPr>
          <w:rFonts w:ascii="Poppins" w:hAnsi="Poppins" w:cs="Poppins"/>
          <w:b/>
          <w:bCs/>
          <w:color w:val="1A1A1A"/>
          <w:sz w:val="22"/>
          <w:szCs w:val="22"/>
        </w:rPr>
        <w:t xml:space="preserve">Dec </w:t>
      </w:r>
      <w:r w:rsidR="00AE6DEF" w:rsidRPr="007E7F11">
        <w:rPr>
          <w:rFonts w:ascii="Poppins" w:hAnsi="Poppins" w:cs="Poppins"/>
          <w:b/>
          <w:bCs/>
          <w:color w:val="1A1A1A"/>
          <w:sz w:val="22"/>
          <w:szCs w:val="22"/>
        </w:rPr>
        <w:t>15</w:t>
      </w:r>
      <w:r w:rsidR="0047682E" w:rsidRPr="007E7F11">
        <w:rPr>
          <w:rFonts w:ascii="Poppins" w:hAnsi="Poppins" w:cs="Poppins"/>
          <w:b/>
          <w:bCs/>
          <w:color w:val="1A1A1A"/>
          <w:sz w:val="22"/>
          <w:szCs w:val="22"/>
        </w:rPr>
        <w:t>,</w:t>
      </w:r>
      <w:r w:rsidR="009C5742" w:rsidRPr="007E7F11">
        <w:rPr>
          <w:rFonts w:ascii="Poppins" w:hAnsi="Poppins" w:cs="Poppins"/>
          <w:b/>
          <w:bCs/>
          <w:color w:val="1A1A1A"/>
          <w:sz w:val="22"/>
          <w:szCs w:val="22"/>
        </w:rPr>
        <w:t>2024</w:t>
      </w:r>
    </w:p>
    <w:p w14:paraId="09277F45" w14:textId="4DAA0125" w:rsidR="006343EC" w:rsidRPr="007E7F11" w:rsidRDefault="00AE6DEF" w:rsidP="007E7F11">
      <w:pPr>
        <w:pStyle w:val="NormalWeb"/>
        <w:spacing w:before="0" w:beforeAutospacing="0" w:after="0" w:afterAutospacing="0"/>
        <w:jc w:val="center"/>
        <w:rPr>
          <w:rFonts w:ascii="Poppins" w:eastAsia="Times New Roman" w:hAnsi="Poppins" w:cs="Poppins"/>
          <w:b/>
          <w:bCs/>
          <w:color w:val="1A1A1A"/>
          <w:sz w:val="22"/>
          <w:szCs w:val="22"/>
        </w:rPr>
      </w:pPr>
      <w:r w:rsidRPr="007E7F11">
        <w:rPr>
          <w:rFonts w:ascii="Poppins" w:hAnsi="Poppins" w:cs="Poppins"/>
          <w:b/>
          <w:bCs/>
          <w:color w:val="1A1A1A"/>
          <w:sz w:val="22"/>
          <w:szCs w:val="22"/>
        </w:rPr>
        <w:t>3</w:t>
      </w:r>
      <w:r w:rsidRPr="007E7F11">
        <w:rPr>
          <w:rFonts w:ascii="Poppins" w:hAnsi="Poppins" w:cs="Poppins"/>
          <w:b/>
          <w:bCs/>
          <w:color w:val="1A1A1A"/>
          <w:sz w:val="22"/>
          <w:szCs w:val="22"/>
          <w:vertAlign w:val="superscript"/>
        </w:rPr>
        <w:t>rd</w:t>
      </w:r>
      <w:r w:rsidRPr="007E7F11">
        <w:rPr>
          <w:rFonts w:ascii="Poppins" w:hAnsi="Poppins" w:cs="Poppins"/>
          <w:b/>
          <w:bCs/>
          <w:color w:val="1A1A1A"/>
          <w:sz w:val="22"/>
          <w:szCs w:val="22"/>
        </w:rPr>
        <w:t xml:space="preserve"> </w:t>
      </w:r>
      <w:r w:rsidR="00E20605" w:rsidRPr="007E7F11">
        <w:rPr>
          <w:rFonts w:ascii="Poppins" w:hAnsi="Poppins" w:cs="Poppins"/>
          <w:b/>
          <w:bCs/>
          <w:color w:val="1A1A1A"/>
          <w:sz w:val="22"/>
          <w:szCs w:val="22"/>
        </w:rPr>
        <w:t>Sunday of Advent</w:t>
      </w:r>
    </w:p>
    <w:p w14:paraId="00356448" w14:textId="50DC4B5A" w:rsidR="00AE6DEF" w:rsidRPr="007E7F11" w:rsidRDefault="00AE6DEF" w:rsidP="007E7F11">
      <w:pPr>
        <w:jc w:val="center"/>
        <w:rPr>
          <w:rFonts w:ascii="Poppins" w:hAnsi="Poppins" w:cs="Poppins"/>
          <w:b w:val="0"/>
          <w:bCs/>
        </w:rPr>
      </w:pPr>
      <w:r w:rsidRPr="007E7F11">
        <w:rPr>
          <w:rFonts w:ascii="Poppins" w:hAnsi="Poppins" w:cs="Poppins"/>
          <w:bCs/>
        </w:rPr>
        <w:t>WE GATHER</w:t>
      </w:r>
    </w:p>
    <w:p w14:paraId="1EDE7255" w14:textId="77777777" w:rsidR="00AE6DEF" w:rsidRPr="007E7F11" w:rsidRDefault="00AE6DEF" w:rsidP="007E7F11">
      <w:pPr>
        <w:rPr>
          <w:rFonts w:ascii="Poppins" w:hAnsi="Poppins" w:cs="Poppins"/>
          <w:b w:val="0"/>
          <w:bCs/>
        </w:rPr>
      </w:pPr>
      <w:r w:rsidRPr="007E7F11">
        <w:rPr>
          <w:rFonts w:ascii="Poppins" w:hAnsi="Poppins" w:cs="Poppins"/>
          <w:bCs/>
        </w:rPr>
        <w:t>Prelude and Greeting</w:t>
      </w:r>
    </w:p>
    <w:p w14:paraId="3EC6C6DC" w14:textId="1D1FD796" w:rsidR="00AE6DEF" w:rsidRPr="007E7F11" w:rsidRDefault="00AE6DEF" w:rsidP="007E7F11">
      <w:pPr>
        <w:rPr>
          <w:rFonts w:ascii="Poppins" w:hAnsi="Poppins" w:cs="Poppins"/>
        </w:rPr>
      </w:pPr>
      <w:r w:rsidRPr="007E7F11">
        <w:rPr>
          <w:rFonts w:ascii="Poppins" w:hAnsi="Poppins" w:cs="Poppins"/>
          <w:bCs/>
          <w:iCs/>
        </w:rPr>
        <w:tab/>
      </w:r>
      <w:r w:rsidRPr="007E7F11">
        <w:rPr>
          <w:rFonts w:ascii="Poppins" w:hAnsi="Poppins" w:cs="Poppins"/>
        </w:rPr>
        <w:t>Lighting the Third Advent Candle: JOY </w:t>
      </w:r>
      <w:proofErr w:type="gramStart"/>
      <w:r w:rsidRPr="007E7F11">
        <w:rPr>
          <w:rFonts w:ascii="Poppins" w:hAnsi="Poppins" w:cs="Poppins"/>
        </w:rPr>
        <w:t>   (</w:t>
      </w:r>
      <w:proofErr w:type="gramEnd"/>
      <w:r w:rsidRPr="007E7F11">
        <w:rPr>
          <w:rFonts w:ascii="Poppins" w:hAnsi="Poppins" w:cs="Poppins"/>
        </w:rPr>
        <w:t>See insert)</w:t>
      </w:r>
    </w:p>
    <w:p w14:paraId="6AC7C36E" w14:textId="77777777" w:rsidR="00AE6DEF" w:rsidRPr="007E7F11" w:rsidRDefault="00AE6DEF" w:rsidP="007E7F11">
      <w:pPr>
        <w:rPr>
          <w:rFonts w:ascii="Poppins" w:hAnsi="Poppins" w:cs="Poppins"/>
        </w:rPr>
      </w:pPr>
      <w:r w:rsidRPr="007E7F11">
        <w:rPr>
          <w:rFonts w:ascii="Poppins" w:hAnsi="Poppins" w:cs="Poppins"/>
        </w:rPr>
        <w:t xml:space="preserve">A Candle is </w:t>
      </w:r>
      <w:proofErr w:type="gramStart"/>
      <w:r w:rsidRPr="007E7F11">
        <w:rPr>
          <w:rFonts w:ascii="Poppins" w:hAnsi="Poppins" w:cs="Poppins"/>
        </w:rPr>
        <w:t>Burning  (</w:t>
      </w:r>
      <w:proofErr w:type="gramEnd"/>
      <w:r w:rsidRPr="007E7F11">
        <w:rPr>
          <w:rFonts w:ascii="Poppins" w:hAnsi="Poppins" w:cs="Poppins"/>
        </w:rPr>
        <w:t>verse 3)</w:t>
      </w:r>
    </w:p>
    <w:p w14:paraId="0CA1472E" w14:textId="77777777" w:rsidR="00AE6DEF" w:rsidRPr="007E7F11" w:rsidRDefault="00AE6DEF" w:rsidP="007E7F11">
      <w:pPr>
        <w:contextualSpacing/>
        <w:rPr>
          <w:rFonts w:ascii="Poppins" w:eastAsiaTheme="minorEastAsia" w:hAnsi="Poppins" w:cs="Poppins"/>
          <w:b w:val="0"/>
          <w:bCs/>
        </w:rPr>
      </w:pPr>
      <w:r w:rsidRPr="007E7F11">
        <w:rPr>
          <w:rFonts w:ascii="Poppins" w:eastAsiaTheme="minorEastAsia" w:hAnsi="Poppins" w:cs="Poppins"/>
          <w:b w:val="0"/>
          <w:bCs/>
        </w:rPr>
        <w:t xml:space="preserve">A candle is burning, a candle of joy, </w:t>
      </w:r>
    </w:p>
    <w:p w14:paraId="223458B3" w14:textId="77777777" w:rsidR="00AE6DEF" w:rsidRPr="007E7F11" w:rsidRDefault="00AE6DEF" w:rsidP="007E7F11">
      <w:pPr>
        <w:contextualSpacing/>
        <w:rPr>
          <w:rFonts w:ascii="Poppins" w:eastAsiaTheme="minorEastAsia" w:hAnsi="Poppins" w:cs="Poppins"/>
          <w:b w:val="0"/>
          <w:bCs/>
        </w:rPr>
      </w:pPr>
      <w:r w:rsidRPr="007E7F11">
        <w:rPr>
          <w:rFonts w:ascii="Poppins" w:eastAsiaTheme="minorEastAsia" w:hAnsi="Poppins" w:cs="Poppins"/>
          <w:b w:val="0"/>
          <w:bCs/>
        </w:rPr>
        <w:t xml:space="preserve">A candle to welcome brave Mary’s new boy. </w:t>
      </w:r>
    </w:p>
    <w:p w14:paraId="4D3B8C37" w14:textId="77777777" w:rsidR="00AE6DEF" w:rsidRPr="007E7F11" w:rsidRDefault="00AE6DEF" w:rsidP="007E7F11">
      <w:pPr>
        <w:contextualSpacing/>
        <w:rPr>
          <w:rFonts w:ascii="Poppins" w:eastAsiaTheme="minorEastAsia" w:hAnsi="Poppins" w:cs="Poppins"/>
          <w:b w:val="0"/>
          <w:bCs/>
        </w:rPr>
      </w:pPr>
      <w:r w:rsidRPr="007E7F11">
        <w:rPr>
          <w:rFonts w:ascii="Poppins" w:eastAsiaTheme="minorEastAsia" w:hAnsi="Poppins" w:cs="Poppins"/>
          <w:b w:val="0"/>
          <w:bCs/>
        </w:rPr>
        <w:t xml:space="preserve">Our hearts fill with wonder, and eyes light and glow, </w:t>
      </w:r>
    </w:p>
    <w:p w14:paraId="007EF4DF" w14:textId="77777777" w:rsidR="00AE6DEF" w:rsidRPr="007E7F11" w:rsidRDefault="00AE6DEF" w:rsidP="007E7F11">
      <w:pPr>
        <w:contextualSpacing/>
        <w:rPr>
          <w:rFonts w:ascii="Poppins" w:eastAsiaTheme="minorEastAsia" w:hAnsi="Poppins" w:cs="Poppins"/>
          <w:b w:val="0"/>
          <w:bCs/>
        </w:rPr>
      </w:pPr>
      <w:r w:rsidRPr="007E7F11">
        <w:rPr>
          <w:rFonts w:ascii="Poppins" w:eastAsiaTheme="minorEastAsia" w:hAnsi="Poppins" w:cs="Poppins"/>
          <w:b w:val="0"/>
          <w:bCs/>
        </w:rPr>
        <w:t>As joy brightens winter like sunshine on snow.  </w:t>
      </w:r>
    </w:p>
    <w:p w14:paraId="7F0BD139" w14:textId="77777777" w:rsidR="00AE6DEF" w:rsidRPr="007E7F11" w:rsidRDefault="00AE6DEF" w:rsidP="007E7F11">
      <w:pPr>
        <w:contextualSpacing/>
        <w:rPr>
          <w:rFonts w:ascii="Poppins" w:hAnsi="Poppins" w:cs="Poppins"/>
          <w:b w:val="0"/>
          <w:bCs/>
        </w:rPr>
      </w:pPr>
      <w:r w:rsidRPr="007E7F11">
        <w:rPr>
          <w:rFonts w:ascii="Poppins" w:hAnsi="Poppins" w:cs="Poppins"/>
          <w:bCs/>
        </w:rPr>
        <w:t>Worship in Music</w:t>
      </w:r>
      <w:proofErr w:type="gramStart"/>
      <w:r w:rsidRPr="007E7F11">
        <w:rPr>
          <w:rFonts w:ascii="Poppins" w:hAnsi="Poppins" w:cs="Poppins"/>
        </w:rPr>
        <w:t xml:space="preserve">:  </w:t>
      </w:r>
      <w:r w:rsidRPr="007E7F11">
        <w:rPr>
          <w:rFonts w:ascii="Poppins" w:hAnsi="Poppins" w:cs="Poppins"/>
          <w:b w:val="0"/>
          <w:bCs/>
        </w:rPr>
        <w:t>“</w:t>
      </w:r>
      <w:proofErr w:type="gramEnd"/>
      <w:r w:rsidRPr="007E7F11">
        <w:rPr>
          <w:rFonts w:ascii="Poppins" w:hAnsi="Poppins" w:cs="Poppins"/>
          <w:b w:val="0"/>
          <w:bCs/>
        </w:rPr>
        <w:t>O come, O come Emmanuel”  BP 116</w:t>
      </w:r>
    </w:p>
    <w:p w14:paraId="0DD7DE80" w14:textId="77777777" w:rsidR="00AE6DEF" w:rsidRPr="007E7F11" w:rsidRDefault="00AE6DEF" w:rsidP="007E7F11">
      <w:pPr>
        <w:rPr>
          <w:rFonts w:ascii="Poppins" w:hAnsi="Poppins" w:cs="Poppins"/>
          <w:b w:val="0"/>
        </w:rPr>
      </w:pPr>
      <w:proofErr w:type="gramStart"/>
      <w:r w:rsidRPr="007E7F11">
        <w:rPr>
          <w:rFonts w:ascii="Poppins" w:hAnsi="Poppins" w:cs="Poppins"/>
        </w:rPr>
        <w:t>Prayer  of</w:t>
      </w:r>
      <w:proofErr w:type="gramEnd"/>
      <w:r w:rsidRPr="007E7F11">
        <w:rPr>
          <w:rFonts w:ascii="Poppins" w:hAnsi="Poppins" w:cs="Poppins"/>
        </w:rPr>
        <w:t xml:space="preserve"> Confession and Renewal (in unison)</w:t>
      </w:r>
    </w:p>
    <w:p w14:paraId="732F98EC" w14:textId="3E1E6CC6" w:rsidR="00AE6DEF" w:rsidRPr="007E7F11" w:rsidRDefault="00AE6DEF" w:rsidP="007E7F11">
      <w:pPr>
        <w:ind w:left="20" w:firstLine="700"/>
        <w:rPr>
          <w:rFonts w:ascii="Poppins" w:hAnsi="Poppins" w:cs="Poppins"/>
        </w:rPr>
      </w:pPr>
      <w:r w:rsidRPr="007E7F11">
        <w:rPr>
          <w:rFonts w:ascii="Poppins" w:hAnsi="Poppins" w:cs="Poppins"/>
        </w:rPr>
        <w:t>God of joy, you came in Jesus that your Joy might be in us</w:t>
      </w:r>
      <w:r w:rsidR="00AF1813" w:rsidRPr="007E7F11">
        <w:rPr>
          <w:rFonts w:ascii="Poppins" w:hAnsi="Poppins" w:cs="Poppins"/>
        </w:rPr>
        <w:t xml:space="preserve"> </w:t>
      </w:r>
      <w:r w:rsidRPr="007E7F11">
        <w:rPr>
          <w:rFonts w:ascii="Poppins" w:hAnsi="Poppins" w:cs="Poppins"/>
        </w:rPr>
        <w:t>and that our joy might be complete. Forgive us, for we have not always recognized you as the source of Joy. We want the kind of joy that can be bought without commitment,</w:t>
      </w:r>
      <w:r w:rsidR="000213C9" w:rsidRPr="007E7F11">
        <w:rPr>
          <w:rFonts w:ascii="Poppins" w:hAnsi="Poppins" w:cs="Poppins"/>
        </w:rPr>
        <w:t xml:space="preserve"> </w:t>
      </w:r>
      <w:proofErr w:type="gramStart"/>
      <w:r w:rsidRPr="007E7F11">
        <w:rPr>
          <w:rFonts w:ascii="Poppins" w:hAnsi="Poppins" w:cs="Poppins"/>
        </w:rPr>
        <w:t>That</w:t>
      </w:r>
      <w:proofErr w:type="gramEnd"/>
      <w:r w:rsidRPr="007E7F11">
        <w:rPr>
          <w:rFonts w:ascii="Poppins" w:hAnsi="Poppins" w:cs="Poppins"/>
        </w:rPr>
        <w:t xml:space="preserve"> will amuse us, not change us. Yet you humbly reveal how joy is the fruit of a growing relationship with you; the gift of knowing you, receiving you and those you love. Forgive us for trying to fill ourselves with emptiness. Our hunger is for true joy, for food that endures. Gracious God, you have come in Jesus</w:t>
      </w:r>
      <w:r w:rsidR="007E7F11" w:rsidRPr="007E7F11">
        <w:rPr>
          <w:rFonts w:ascii="Poppins" w:hAnsi="Poppins" w:cs="Poppins"/>
        </w:rPr>
        <w:t xml:space="preserve"> t</w:t>
      </w:r>
      <w:r w:rsidRPr="007E7F11">
        <w:rPr>
          <w:rFonts w:ascii="Poppins" w:hAnsi="Poppins" w:cs="Poppins"/>
        </w:rPr>
        <w:t>o let our searching end in being found. Let our joy overflow as we grow in you. O God, our joy, we will rejoice in you. In Jesus’ name, Amen</w:t>
      </w:r>
    </w:p>
    <w:p w14:paraId="250FEAF9" w14:textId="77777777" w:rsidR="00AE6DEF" w:rsidRPr="007E7F11" w:rsidRDefault="00AE6DEF" w:rsidP="007E7F11">
      <w:pPr>
        <w:rPr>
          <w:rFonts w:ascii="Poppins" w:hAnsi="Poppins" w:cs="Poppins"/>
          <w:b w:val="0"/>
          <w:bCs/>
          <w:lang w:val="en-US"/>
        </w:rPr>
      </w:pPr>
      <w:bookmarkStart w:id="0" w:name="_Hlk96417761"/>
      <w:r w:rsidRPr="007E7F11">
        <w:rPr>
          <w:rFonts w:ascii="Poppins" w:hAnsi="Poppins" w:cs="Poppins"/>
          <w:bCs/>
          <w:lang w:val="en-US"/>
        </w:rPr>
        <w:t>Assurance of Forgiveness</w:t>
      </w:r>
    </w:p>
    <w:p w14:paraId="5839918E" w14:textId="4129C104" w:rsidR="00AE6DEF" w:rsidRPr="007E7F11" w:rsidRDefault="00AE6DEF" w:rsidP="007E7F11">
      <w:pPr>
        <w:contextualSpacing/>
        <w:rPr>
          <w:rFonts w:ascii="Poppins" w:hAnsi="Poppins" w:cs="Poppins"/>
          <w:b w:val="0"/>
          <w:bCs/>
        </w:rPr>
      </w:pPr>
      <w:r w:rsidRPr="007E7F11">
        <w:rPr>
          <w:rFonts w:ascii="Poppins" w:hAnsi="Poppins" w:cs="Poppins"/>
          <w:bCs/>
        </w:rPr>
        <w:t xml:space="preserve">Worship in Music:     </w:t>
      </w:r>
      <w:r w:rsidR="0029577B" w:rsidRPr="007E7F11">
        <w:rPr>
          <w:rFonts w:ascii="Poppins" w:hAnsi="Poppins" w:cs="Poppins"/>
          <w:bCs/>
        </w:rPr>
        <w:tab/>
      </w:r>
      <w:r w:rsidRPr="007E7F11">
        <w:rPr>
          <w:rFonts w:ascii="Poppins" w:hAnsi="Poppins" w:cs="Poppins"/>
          <w:bCs/>
        </w:rPr>
        <w:t xml:space="preserve"> “I come with joy” NBP 530</w:t>
      </w:r>
    </w:p>
    <w:p w14:paraId="2293D650" w14:textId="1824BDD0" w:rsidR="00AE6DEF" w:rsidRPr="007E7F11" w:rsidRDefault="00AE6DEF" w:rsidP="007E7F11">
      <w:pPr>
        <w:contextualSpacing/>
        <w:jc w:val="center"/>
        <w:rPr>
          <w:rFonts w:ascii="Poppins" w:hAnsi="Poppins" w:cs="Poppins"/>
          <w:b w:val="0"/>
          <w:bCs/>
          <w:u w:val="single"/>
        </w:rPr>
      </w:pPr>
      <w:r w:rsidRPr="007E7F11">
        <w:rPr>
          <w:rFonts w:ascii="Poppins" w:hAnsi="Poppins" w:cs="Poppins"/>
          <w:bCs/>
          <w:u w:val="single"/>
        </w:rPr>
        <w:t>SERVICE OF THE TABLE</w:t>
      </w:r>
    </w:p>
    <w:p w14:paraId="60C83785" w14:textId="77777777" w:rsidR="00AF1813" w:rsidRPr="007E7F11" w:rsidRDefault="00AF1813" w:rsidP="007E7F11">
      <w:pPr>
        <w:rPr>
          <w:rFonts w:ascii="Poppins" w:hAnsi="Poppins" w:cs="Poppins"/>
          <w:bCs/>
        </w:rPr>
      </w:pPr>
    </w:p>
    <w:p w14:paraId="1C918C83" w14:textId="2C1C9D38" w:rsidR="00AE6DEF" w:rsidRPr="007E7F11" w:rsidRDefault="00AE6DEF" w:rsidP="007E7F11">
      <w:pPr>
        <w:rPr>
          <w:rFonts w:ascii="Poppins" w:hAnsi="Poppins" w:cs="Poppins"/>
          <w:b w:val="0"/>
          <w:bCs/>
        </w:rPr>
      </w:pPr>
      <w:r w:rsidRPr="007E7F11">
        <w:rPr>
          <w:rFonts w:ascii="Poppins" w:hAnsi="Poppins" w:cs="Poppins"/>
          <w:bCs/>
        </w:rPr>
        <w:t xml:space="preserve">Invitation to the Table </w:t>
      </w:r>
    </w:p>
    <w:p w14:paraId="6AEE92D9" w14:textId="549285A4" w:rsidR="00AF1813" w:rsidRPr="007E7F11" w:rsidRDefault="0029577B" w:rsidP="007E7F11">
      <w:pPr>
        <w:rPr>
          <w:rFonts w:ascii="Poppins" w:hAnsi="Poppins" w:cs="Poppins"/>
          <w:iCs/>
          <w:lang w:val="en-US"/>
        </w:rPr>
      </w:pPr>
      <w:r w:rsidRPr="007E7F11">
        <w:rPr>
          <w:rFonts w:ascii="Poppins" w:hAnsi="Poppins" w:cs="Poppins"/>
          <w:b w:val="0"/>
          <w:bCs/>
        </w:rPr>
        <w:t xml:space="preserve"> </w:t>
      </w:r>
      <w:r w:rsidR="00AE6DEF" w:rsidRPr="007E7F11">
        <w:rPr>
          <w:rFonts w:ascii="Poppins" w:hAnsi="Poppins" w:cs="Poppins"/>
          <w:b w:val="0"/>
          <w:bCs/>
          <w:iCs/>
          <w:lang w:val="en-US"/>
        </w:rPr>
        <w:t xml:space="preserve">The Lord be with </w:t>
      </w:r>
      <w:proofErr w:type="gramStart"/>
      <w:r w:rsidRPr="007E7F11">
        <w:rPr>
          <w:rFonts w:ascii="Poppins" w:hAnsi="Poppins" w:cs="Poppins"/>
          <w:b w:val="0"/>
          <w:bCs/>
          <w:iCs/>
          <w:lang w:val="en-US"/>
        </w:rPr>
        <w:t>you;</w:t>
      </w:r>
      <w:proofErr w:type="gramEnd"/>
      <w:r w:rsidRPr="007E7F11">
        <w:rPr>
          <w:rFonts w:ascii="Poppins" w:hAnsi="Poppins" w:cs="Poppins"/>
          <w:iCs/>
          <w:lang w:val="en-US"/>
        </w:rPr>
        <w:t xml:space="preserve"> </w:t>
      </w:r>
    </w:p>
    <w:p w14:paraId="3F81B443" w14:textId="77777777" w:rsidR="00AF1813" w:rsidRPr="007E7F11" w:rsidRDefault="0029577B" w:rsidP="007E7F11">
      <w:pPr>
        <w:rPr>
          <w:rFonts w:ascii="Poppins" w:hAnsi="Poppins" w:cs="Poppins"/>
          <w:iCs/>
          <w:lang w:val="en-US"/>
        </w:rPr>
      </w:pPr>
      <w:r w:rsidRPr="007E7F11">
        <w:rPr>
          <w:rFonts w:ascii="Poppins" w:hAnsi="Poppins" w:cs="Poppins"/>
          <w:iCs/>
          <w:lang w:val="en-US"/>
        </w:rPr>
        <w:t>And</w:t>
      </w:r>
      <w:r w:rsidR="00AE6DEF" w:rsidRPr="007E7F11">
        <w:rPr>
          <w:rFonts w:ascii="Poppins" w:hAnsi="Poppins" w:cs="Poppins"/>
          <w:iCs/>
          <w:lang w:val="en-US"/>
        </w:rPr>
        <w:t xml:space="preserve"> </w:t>
      </w:r>
      <w:proofErr w:type="gramStart"/>
      <w:r w:rsidR="00AE6DEF" w:rsidRPr="007E7F11">
        <w:rPr>
          <w:rFonts w:ascii="Poppins" w:hAnsi="Poppins" w:cs="Poppins"/>
          <w:iCs/>
          <w:lang w:val="en-US"/>
        </w:rPr>
        <w:t>also</w:t>
      </w:r>
      <w:proofErr w:type="gramEnd"/>
      <w:r w:rsidR="00AE6DEF" w:rsidRPr="007E7F11">
        <w:rPr>
          <w:rFonts w:ascii="Poppins" w:hAnsi="Poppins" w:cs="Poppins"/>
          <w:iCs/>
          <w:lang w:val="en-US"/>
        </w:rPr>
        <w:t xml:space="preserve"> with </w:t>
      </w:r>
      <w:r w:rsidRPr="007E7F11">
        <w:rPr>
          <w:rFonts w:ascii="Poppins" w:hAnsi="Poppins" w:cs="Poppins"/>
          <w:iCs/>
          <w:lang w:val="en-US"/>
        </w:rPr>
        <w:t xml:space="preserve">you. </w:t>
      </w:r>
    </w:p>
    <w:p w14:paraId="40EE95CB" w14:textId="77777777" w:rsidR="00AF1813" w:rsidRPr="007E7F11" w:rsidRDefault="0029577B" w:rsidP="007E7F11">
      <w:pPr>
        <w:rPr>
          <w:rFonts w:ascii="Poppins" w:hAnsi="Poppins" w:cs="Poppins"/>
          <w:iCs/>
          <w:lang w:val="en-US"/>
        </w:rPr>
      </w:pPr>
      <w:r w:rsidRPr="007E7F11">
        <w:rPr>
          <w:rFonts w:ascii="Poppins" w:hAnsi="Poppins" w:cs="Poppins"/>
          <w:b w:val="0"/>
          <w:bCs/>
          <w:iCs/>
          <w:lang w:val="en-US"/>
        </w:rPr>
        <w:t>Lift</w:t>
      </w:r>
      <w:r w:rsidR="00AE6DEF" w:rsidRPr="007E7F11">
        <w:rPr>
          <w:rFonts w:ascii="Poppins" w:hAnsi="Poppins" w:cs="Poppins"/>
          <w:b w:val="0"/>
          <w:bCs/>
          <w:iCs/>
          <w:lang w:val="en-US"/>
        </w:rPr>
        <w:t xml:space="preserve"> up your</w:t>
      </w:r>
      <w:r w:rsidR="00AE6DEF" w:rsidRPr="007E7F11">
        <w:rPr>
          <w:rFonts w:ascii="Poppins" w:hAnsi="Poppins" w:cs="Poppins"/>
          <w:iCs/>
          <w:lang w:val="en-US"/>
        </w:rPr>
        <w:t xml:space="preserve"> </w:t>
      </w:r>
      <w:proofErr w:type="gramStart"/>
      <w:r w:rsidRPr="007E7F11">
        <w:rPr>
          <w:rFonts w:ascii="Poppins" w:hAnsi="Poppins" w:cs="Poppins"/>
          <w:b w:val="0"/>
          <w:bCs/>
          <w:iCs/>
          <w:lang w:val="en-US"/>
        </w:rPr>
        <w:t>hearts;</w:t>
      </w:r>
      <w:proofErr w:type="gramEnd"/>
      <w:r w:rsidRPr="007E7F11">
        <w:rPr>
          <w:rFonts w:ascii="Poppins" w:hAnsi="Poppins" w:cs="Poppins"/>
          <w:iCs/>
          <w:lang w:val="en-US"/>
        </w:rPr>
        <w:t xml:space="preserve"> </w:t>
      </w:r>
    </w:p>
    <w:p w14:paraId="2D2BBFAC" w14:textId="77777777" w:rsidR="00AF1813" w:rsidRPr="007E7F11" w:rsidRDefault="0029577B" w:rsidP="007E7F11">
      <w:pPr>
        <w:rPr>
          <w:rFonts w:ascii="Poppins" w:hAnsi="Poppins" w:cs="Poppins"/>
          <w:iCs/>
          <w:lang w:val="en-US"/>
        </w:rPr>
      </w:pPr>
      <w:r w:rsidRPr="007E7F11">
        <w:rPr>
          <w:rFonts w:ascii="Poppins" w:hAnsi="Poppins" w:cs="Poppins"/>
          <w:iCs/>
          <w:lang w:val="en-US"/>
        </w:rPr>
        <w:t>We</w:t>
      </w:r>
      <w:r w:rsidR="00AE6DEF" w:rsidRPr="007E7F11">
        <w:rPr>
          <w:rFonts w:ascii="Poppins" w:hAnsi="Poppins" w:cs="Poppins"/>
          <w:iCs/>
          <w:lang w:val="en-US"/>
        </w:rPr>
        <w:t xml:space="preserve"> lift them up to the Lord.</w:t>
      </w:r>
      <w:r w:rsidRPr="007E7F11">
        <w:rPr>
          <w:rFonts w:ascii="Poppins" w:hAnsi="Poppins" w:cs="Poppins"/>
          <w:iCs/>
          <w:lang w:val="en-US"/>
        </w:rPr>
        <w:t xml:space="preserve"> </w:t>
      </w:r>
    </w:p>
    <w:p w14:paraId="734C91BA" w14:textId="77777777" w:rsidR="00AF1813" w:rsidRPr="007E7F11" w:rsidRDefault="00AE6DEF" w:rsidP="007E7F11">
      <w:pPr>
        <w:rPr>
          <w:rFonts w:ascii="Poppins" w:hAnsi="Poppins" w:cs="Poppins"/>
          <w:iCs/>
          <w:lang w:val="en-US"/>
        </w:rPr>
      </w:pPr>
      <w:r w:rsidRPr="007E7F11">
        <w:rPr>
          <w:rFonts w:ascii="Poppins" w:hAnsi="Poppins" w:cs="Poppins"/>
          <w:b w:val="0"/>
          <w:bCs/>
          <w:iCs/>
          <w:lang w:val="en-US"/>
        </w:rPr>
        <w:t>Let us give thanks to</w:t>
      </w:r>
      <w:r w:rsidRPr="007E7F11">
        <w:rPr>
          <w:rFonts w:ascii="Poppins" w:hAnsi="Poppins" w:cs="Poppins"/>
          <w:iCs/>
          <w:lang w:val="en-US"/>
        </w:rPr>
        <w:t xml:space="preserve"> </w:t>
      </w:r>
      <w:r w:rsidRPr="007E7F11">
        <w:rPr>
          <w:rFonts w:ascii="Poppins" w:hAnsi="Poppins" w:cs="Poppins"/>
          <w:b w:val="0"/>
          <w:bCs/>
          <w:iCs/>
          <w:lang w:val="en-US"/>
        </w:rPr>
        <w:t xml:space="preserve">the Lord our </w:t>
      </w:r>
      <w:proofErr w:type="gramStart"/>
      <w:r w:rsidRPr="007E7F11">
        <w:rPr>
          <w:rFonts w:ascii="Poppins" w:hAnsi="Poppins" w:cs="Poppins"/>
          <w:b w:val="0"/>
          <w:bCs/>
          <w:iCs/>
          <w:lang w:val="en-US"/>
        </w:rPr>
        <w:t>God</w:t>
      </w:r>
      <w:r w:rsidRPr="007E7F11">
        <w:rPr>
          <w:rFonts w:ascii="Poppins" w:hAnsi="Poppins" w:cs="Poppins"/>
          <w:iCs/>
          <w:lang w:val="en-US"/>
        </w:rPr>
        <w:t>;</w:t>
      </w:r>
      <w:proofErr w:type="gramEnd"/>
      <w:r w:rsidR="0029577B" w:rsidRPr="007E7F11">
        <w:rPr>
          <w:rFonts w:ascii="Poppins" w:hAnsi="Poppins" w:cs="Poppins"/>
          <w:iCs/>
          <w:lang w:val="en-US"/>
        </w:rPr>
        <w:t xml:space="preserve"> </w:t>
      </w:r>
    </w:p>
    <w:p w14:paraId="122FD3B4" w14:textId="0264E25C" w:rsidR="00AE6DEF" w:rsidRPr="007E7F11" w:rsidRDefault="00AE6DEF" w:rsidP="007E7F11">
      <w:pPr>
        <w:rPr>
          <w:rFonts w:ascii="Poppins" w:hAnsi="Poppins" w:cs="Poppins"/>
          <w:b w:val="0"/>
          <w:iCs/>
          <w:lang w:val="en-US"/>
        </w:rPr>
      </w:pPr>
      <w:r w:rsidRPr="007E7F11">
        <w:rPr>
          <w:rFonts w:ascii="Poppins" w:hAnsi="Poppins" w:cs="Poppins"/>
          <w:iCs/>
          <w:lang w:val="en-US"/>
        </w:rPr>
        <w:t>It is right to give God thanks and praise.</w:t>
      </w:r>
    </w:p>
    <w:p w14:paraId="62AF1813" w14:textId="77777777" w:rsidR="00AE6DEF" w:rsidRPr="007E7F11" w:rsidRDefault="00AE6DEF" w:rsidP="007E7F11">
      <w:pPr>
        <w:rPr>
          <w:rFonts w:ascii="Poppins" w:hAnsi="Poppins" w:cs="Poppins"/>
          <w:iCs/>
          <w:lang w:val="en-US"/>
        </w:rPr>
      </w:pPr>
      <w:r w:rsidRPr="007E7F11">
        <w:rPr>
          <w:rFonts w:ascii="Poppins" w:hAnsi="Poppins" w:cs="Poppins"/>
          <w:iCs/>
          <w:lang w:val="en-US"/>
        </w:rPr>
        <w:t xml:space="preserve">Recitation of Mighty Acts  </w:t>
      </w:r>
    </w:p>
    <w:p w14:paraId="71326335" w14:textId="6BC2C88E" w:rsidR="00AE6DEF" w:rsidRPr="007E7F11" w:rsidRDefault="00AE6DEF" w:rsidP="007E7F11">
      <w:pPr>
        <w:rPr>
          <w:rFonts w:ascii="Poppins" w:hAnsi="Poppins" w:cs="Poppins"/>
          <w:b w:val="0"/>
          <w:bCs/>
          <w:iCs/>
          <w:lang w:val="en-US"/>
        </w:rPr>
      </w:pPr>
      <w:r w:rsidRPr="007E7F11">
        <w:rPr>
          <w:rFonts w:ascii="Poppins" w:hAnsi="Poppins" w:cs="Poppins"/>
          <w:iCs/>
          <w:lang w:val="en-US"/>
        </w:rPr>
        <w:tab/>
      </w:r>
      <w:r w:rsidRPr="007E7F11">
        <w:rPr>
          <w:rFonts w:ascii="Poppins" w:hAnsi="Poppins" w:cs="Poppins"/>
          <w:b w:val="0"/>
          <w:bCs/>
          <w:iCs/>
          <w:lang w:val="en-US"/>
        </w:rPr>
        <w:t>Blessed are you gracious God,</w:t>
      </w:r>
      <w:r w:rsidRPr="007E7F11">
        <w:rPr>
          <w:rFonts w:ascii="Poppins" w:hAnsi="Poppins" w:cs="Poppins"/>
          <w:b w:val="0"/>
          <w:bCs/>
          <w:iCs/>
          <w:lang w:val="en-US"/>
        </w:rPr>
        <w:tab/>
        <w:t>…to proclaim the glory of your name,</w:t>
      </w:r>
      <w:r w:rsidR="0029577B" w:rsidRPr="007E7F11">
        <w:rPr>
          <w:rFonts w:ascii="Poppins" w:hAnsi="Poppins" w:cs="Poppins"/>
          <w:b w:val="0"/>
          <w:bCs/>
          <w:iCs/>
          <w:lang w:val="en-US"/>
        </w:rPr>
        <w:t xml:space="preserve"> </w:t>
      </w:r>
      <w:r w:rsidRPr="007E7F11">
        <w:rPr>
          <w:rFonts w:ascii="Poppins" w:hAnsi="Poppins" w:cs="Poppins"/>
          <w:b w:val="0"/>
          <w:bCs/>
          <w:iCs/>
          <w:lang w:val="en-US"/>
        </w:rPr>
        <w:t xml:space="preserve">Saying together the </w:t>
      </w:r>
      <w:proofErr w:type="spellStart"/>
      <w:r w:rsidRPr="007E7F11">
        <w:rPr>
          <w:rFonts w:ascii="Poppins" w:hAnsi="Poppins" w:cs="Poppins"/>
          <w:b w:val="0"/>
          <w:bCs/>
          <w:iCs/>
          <w:lang w:val="en-US"/>
        </w:rPr>
        <w:t>sanctus</w:t>
      </w:r>
      <w:proofErr w:type="spellEnd"/>
      <w:r w:rsidRPr="007E7F11">
        <w:rPr>
          <w:rFonts w:ascii="Poppins" w:hAnsi="Poppins" w:cs="Poppins"/>
          <w:b w:val="0"/>
          <w:bCs/>
          <w:iCs/>
          <w:lang w:val="en-US"/>
        </w:rPr>
        <w:t>…</w:t>
      </w:r>
    </w:p>
    <w:p w14:paraId="7DE1A55A" w14:textId="77777777" w:rsidR="00AE6DEF" w:rsidRPr="007E7F11" w:rsidRDefault="00AE6DEF" w:rsidP="007E7F11">
      <w:pPr>
        <w:rPr>
          <w:rFonts w:ascii="Poppins" w:hAnsi="Poppins" w:cs="Poppins"/>
          <w:iCs/>
          <w:lang w:val="en-US"/>
        </w:rPr>
      </w:pPr>
      <w:r w:rsidRPr="007E7F11">
        <w:rPr>
          <w:rFonts w:ascii="Poppins" w:hAnsi="Poppins" w:cs="Poppins"/>
          <w:iCs/>
          <w:lang w:val="en-US"/>
        </w:rPr>
        <w:t>The Sanctus</w:t>
      </w:r>
    </w:p>
    <w:p w14:paraId="5491643B" w14:textId="348A80F3" w:rsidR="00AE6DEF" w:rsidRPr="007E7F11" w:rsidRDefault="00AE6DEF" w:rsidP="007E7F11">
      <w:pPr>
        <w:ind w:left="0" w:firstLine="0"/>
        <w:rPr>
          <w:rFonts w:ascii="Poppins" w:hAnsi="Poppins" w:cs="Poppins"/>
          <w:b w:val="0"/>
          <w:iCs/>
          <w:lang w:val="en-US"/>
        </w:rPr>
      </w:pPr>
      <w:r w:rsidRPr="007E7F11">
        <w:rPr>
          <w:rFonts w:ascii="Poppins" w:hAnsi="Poppins" w:cs="Poppins"/>
          <w:iCs/>
          <w:lang w:val="en-US"/>
        </w:rPr>
        <w:t xml:space="preserve">Holy, holy, holy Lord, God of power and might, heaven and earth are full of your glory.  Hosanna in the highest.  Blessed is the one who comes in the name of the Lord.  </w:t>
      </w:r>
    </w:p>
    <w:p w14:paraId="68BF130F" w14:textId="77777777" w:rsidR="00AE6DEF" w:rsidRPr="007E7F11" w:rsidRDefault="00AE6DEF" w:rsidP="007E7F11">
      <w:pPr>
        <w:rPr>
          <w:rFonts w:ascii="Poppins" w:hAnsi="Poppins" w:cs="Poppins"/>
          <w:b w:val="0"/>
          <w:iCs/>
          <w:lang w:val="en-US"/>
        </w:rPr>
      </w:pPr>
      <w:r w:rsidRPr="007E7F11">
        <w:rPr>
          <w:rFonts w:ascii="Poppins" w:hAnsi="Poppins" w:cs="Poppins"/>
          <w:iCs/>
          <w:lang w:val="en-US"/>
        </w:rPr>
        <w:t>Hosanna in the highest.</w:t>
      </w:r>
    </w:p>
    <w:p w14:paraId="1D92AB47" w14:textId="3402B866" w:rsidR="00AF1813" w:rsidRPr="007E7F11" w:rsidRDefault="00AE6DEF" w:rsidP="007E7F11">
      <w:pPr>
        <w:rPr>
          <w:rFonts w:ascii="Poppins" w:hAnsi="Poppins" w:cs="Poppins"/>
          <w:b w:val="0"/>
          <w:bCs/>
          <w:iCs/>
          <w:lang w:val="en-US"/>
        </w:rPr>
      </w:pPr>
      <w:r w:rsidRPr="007E7F11">
        <w:rPr>
          <w:rFonts w:ascii="Poppins" w:hAnsi="Poppins" w:cs="Poppins"/>
          <w:b w:val="0"/>
          <w:bCs/>
          <w:iCs/>
          <w:lang w:val="en-US"/>
        </w:rPr>
        <w:t xml:space="preserve">Holy is your Son Jesus, O </w:t>
      </w:r>
      <w:r w:rsidR="0029577B" w:rsidRPr="007E7F11">
        <w:rPr>
          <w:rFonts w:ascii="Poppins" w:hAnsi="Poppins" w:cs="Poppins"/>
          <w:b w:val="0"/>
          <w:bCs/>
          <w:iCs/>
          <w:lang w:val="en-US"/>
        </w:rPr>
        <w:t>God</w:t>
      </w:r>
      <w:r w:rsidR="00B8474E" w:rsidRPr="007E7F11">
        <w:rPr>
          <w:rFonts w:ascii="Poppins" w:hAnsi="Poppins" w:cs="Poppins"/>
          <w:b w:val="0"/>
          <w:bCs/>
          <w:iCs/>
          <w:lang w:val="en-US"/>
        </w:rPr>
        <w:t xml:space="preserve">… </w:t>
      </w:r>
      <w:r w:rsidR="0029577B" w:rsidRPr="007E7F11">
        <w:rPr>
          <w:rFonts w:ascii="Poppins" w:hAnsi="Poppins" w:cs="Poppins"/>
          <w:b w:val="0"/>
          <w:bCs/>
          <w:iCs/>
          <w:lang w:val="en-US"/>
        </w:rPr>
        <w:t xml:space="preserve"> </w:t>
      </w:r>
    </w:p>
    <w:p w14:paraId="38EEE142" w14:textId="77777777" w:rsidR="007E7F11" w:rsidRPr="007E7F11" w:rsidRDefault="00AF1813" w:rsidP="007E7F11">
      <w:pPr>
        <w:rPr>
          <w:rFonts w:ascii="Poppins" w:hAnsi="Poppins" w:cs="Poppins"/>
          <w:iCs/>
          <w:lang w:val="en-US"/>
        </w:rPr>
      </w:pPr>
      <w:r w:rsidRPr="007E7F11">
        <w:rPr>
          <w:rFonts w:ascii="Poppins" w:hAnsi="Poppins" w:cs="Poppins"/>
          <w:b w:val="0"/>
          <w:bCs/>
          <w:iCs/>
          <w:lang w:val="en-US"/>
        </w:rPr>
        <w:t>…</w:t>
      </w:r>
      <w:r w:rsidR="00AE6DEF" w:rsidRPr="007E7F11">
        <w:rPr>
          <w:rFonts w:ascii="Poppins" w:hAnsi="Poppins" w:cs="Poppins"/>
          <w:b w:val="0"/>
          <w:bCs/>
          <w:iCs/>
          <w:lang w:val="en-US"/>
        </w:rPr>
        <w:t xml:space="preserve">And </w:t>
      </w:r>
      <w:proofErr w:type="gramStart"/>
      <w:r w:rsidR="00AE6DEF" w:rsidRPr="007E7F11">
        <w:rPr>
          <w:rFonts w:ascii="Poppins" w:hAnsi="Poppins" w:cs="Poppins"/>
          <w:b w:val="0"/>
          <w:bCs/>
          <w:iCs/>
          <w:lang w:val="en-US"/>
        </w:rPr>
        <w:t>so</w:t>
      </w:r>
      <w:proofErr w:type="gramEnd"/>
      <w:r w:rsidR="00AE6DEF" w:rsidRPr="007E7F11">
        <w:rPr>
          <w:rFonts w:ascii="Poppins" w:hAnsi="Poppins" w:cs="Poppins"/>
          <w:b w:val="0"/>
          <w:bCs/>
          <w:iCs/>
          <w:lang w:val="en-US"/>
        </w:rPr>
        <w:t xml:space="preserve"> we celebrate the mystery of our faith in him:</w:t>
      </w:r>
      <w:r w:rsidR="0029577B" w:rsidRPr="007E7F11">
        <w:rPr>
          <w:rFonts w:ascii="Poppins" w:hAnsi="Poppins" w:cs="Poppins"/>
          <w:iCs/>
          <w:lang w:val="en-US"/>
        </w:rPr>
        <w:t xml:space="preserve"> </w:t>
      </w:r>
      <w:r w:rsidR="00AE6DEF" w:rsidRPr="007E7F11">
        <w:rPr>
          <w:rFonts w:ascii="Poppins" w:hAnsi="Poppins" w:cs="Poppins"/>
          <w:iCs/>
          <w:lang w:val="en-US"/>
        </w:rPr>
        <w:t>Christ has died; Christ is risen; Christ will come again.</w:t>
      </w:r>
    </w:p>
    <w:p w14:paraId="436ACD4D" w14:textId="42D6790E" w:rsidR="00AE6DEF" w:rsidRPr="007E7F11" w:rsidRDefault="00AE6DEF" w:rsidP="007E7F11">
      <w:pPr>
        <w:rPr>
          <w:rFonts w:ascii="Poppins" w:hAnsi="Poppins" w:cs="Poppins"/>
          <w:b w:val="0"/>
          <w:bCs/>
          <w:iCs/>
          <w:lang w:val="en-US"/>
        </w:rPr>
      </w:pPr>
      <w:r w:rsidRPr="007E7F11">
        <w:rPr>
          <w:rFonts w:ascii="Poppins" w:hAnsi="Poppins" w:cs="Poppins"/>
          <w:b w:val="0"/>
          <w:bCs/>
          <w:iCs/>
          <w:lang w:val="en-US"/>
        </w:rPr>
        <w:t>Holy God,</w:t>
      </w:r>
      <w:r w:rsidR="0029577B" w:rsidRPr="007E7F11">
        <w:rPr>
          <w:rFonts w:ascii="Poppins" w:hAnsi="Poppins" w:cs="Poppins"/>
          <w:b w:val="0"/>
          <w:bCs/>
          <w:iCs/>
          <w:lang w:val="en-US"/>
        </w:rPr>
        <w:t xml:space="preserve"> </w:t>
      </w:r>
      <w:r w:rsidRPr="007E7F11">
        <w:rPr>
          <w:rFonts w:ascii="Poppins" w:hAnsi="Poppins" w:cs="Poppins"/>
          <w:b w:val="0"/>
          <w:bCs/>
          <w:iCs/>
          <w:lang w:val="en-US"/>
        </w:rPr>
        <w:t xml:space="preserve">When the sounds of our rejoicing fall silent, </w:t>
      </w:r>
    </w:p>
    <w:p w14:paraId="036A17B0" w14:textId="2C9D7BBA" w:rsidR="00AF1813" w:rsidRPr="007E7F11" w:rsidRDefault="00AE6DEF" w:rsidP="007E7F11">
      <w:pPr>
        <w:rPr>
          <w:rFonts w:ascii="Poppins" w:hAnsi="Poppins" w:cs="Poppins"/>
          <w:b w:val="0"/>
          <w:bCs/>
          <w:iCs/>
          <w:lang w:val="en-US"/>
        </w:rPr>
      </w:pPr>
      <w:proofErr w:type="gramStart"/>
      <w:r w:rsidRPr="007E7F11">
        <w:rPr>
          <w:rFonts w:ascii="Poppins" w:hAnsi="Poppins" w:cs="Poppins"/>
          <w:b w:val="0"/>
          <w:bCs/>
          <w:iCs/>
          <w:lang w:val="en-US"/>
        </w:rPr>
        <w:t>we</w:t>
      </w:r>
      <w:proofErr w:type="gramEnd"/>
      <w:r w:rsidRPr="007E7F11">
        <w:rPr>
          <w:rFonts w:ascii="Poppins" w:hAnsi="Poppins" w:cs="Poppins"/>
          <w:b w:val="0"/>
          <w:bCs/>
          <w:iCs/>
          <w:lang w:val="en-US"/>
        </w:rPr>
        <w:t xml:space="preserve"> remember those who cannot rejoice today, who face times of pain or fear or upheaval.</w:t>
      </w:r>
      <w:r w:rsidR="0029577B" w:rsidRPr="007E7F11">
        <w:rPr>
          <w:rFonts w:ascii="Poppins" w:hAnsi="Poppins" w:cs="Poppins"/>
          <w:b w:val="0"/>
          <w:bCs/>
          <w:iCs/>
          <w:lang w:val="en-US"/>
        </w:rPr>
        <w:t xml:space="preserve"> </w:t>
      </w:r>
      <w:r w:rsidRPr="007E7F11">
        <w:rPr>
          <w:rFonts w:ascii="Poppins" w:hAnsi="Poppins" w:cs="Poppins"/>
          <w:b w:val="0"/>
          <w:bCs/>
          <w:iCs/>
          <w:lang w:val="en-US"/>
        </w:rPr>
        <w:t xml:space="preserve">We think especially of those whose countries have been overwhelmed by </w:t>
      </w:r>
      <w:proofErr w:type="gramStart"/>
      <w:r w:rsidRPr="007E7F11">
        <w:rPr>
          <w:rFonts w:ascii="Poppins" w:hAnsi="Poppins" w:cs="Poppins"/>
          <w:b w:val="0"/>
          <w:bCs/>
          <w:iCs/>
          <w:lang w:val="en-US"/>
        </w:rPr>
        <w:t>earthquake</w:t>
      </w:r>
      <w:proofErr w:type="gramEnd"/>
      <w:r w:rsidRPr="007E7F11">
        <w:rPr>
          <w:rFonts w:ascii="Poppins" w:hAnsi="Poppins" w:cs="Poppins"/>
          <w:b w:val="0"/>
          <w:bCs/>
          <w:iCs/>
          <w:lang w:val="en-US"/>
        </w:rPr>
        <w:t>,</w:t>
      </w:r>
      <w:r w:rsidR="00AF1813" w:rsidRPr="007E7F11">
        <w:rPr>
          <w:rFonts w:ascii="Poppins" w:hAnsi="Poppins" w:cs="Poppins"/>
          <w:b w:val="0"/>
          <w:bCs/>
          <w:iCs/>
          <w:lang w:val="en-US"/>
        </w:rPr>
        <w:t xml:space="preserve"> </w:t>
      </w:r>
      <w:r w:rsidRPr="007E7F11">
        <w:rPr>
          <w:rFonts w:ascii="Poppins" w:hAnsi="Poppins" w:cs="Poppins"/>
          <w:b w:val="0"/>
          <w:bCs/>
          <w:iCs/>
          <w:lang w:val="en-US"/>
        </w:rPr>
        <w:t>flood</w:t>
      </w:r>
      <w:r w:rsidR="00AF1813" w:rsidRPr="007E7F11">
        <w:rPr>
          <w:rFonts w:ascii="Poppins" w:hAnsi="Poppins" w:cs="Poppins"/>
          <w:b w:val="0"/>
          <w:bCs/>
          <w:iCs/>
          <w:lang w:val="en-US"/>
        </w:rPr>
        <w:t xml:space="preserve"> </w:t>
      </w:r>
      <w:r w:rsidRPr="007E7F11">
        <w:rPr>
          <w:rFonts w:ascii="Poppins" w:hAnsi="Poppins" w:cs="Poppins"/>
          <w:b w:val="0"/>
          <w:bCs/>
          <w:iCs/>
          <w:lang w:val="en-US"/>
        </w:rPr>
        <w:t>and storm, by conflict, drought or famine.</w:t>
      </w:r>
      <w:r w:rsidRPr="007E7F11">
        <w:rPr>
          <w:rFonts w:ascii="Poppins" w:hAnsi="Poppins" w:cs="Poppins"/>
          <w:b w:val="0"/>
          <w:bCs/>
          <w:iCs/>
          <w:lang w:val="en-US"/>
        </w:rPr>
        <w:tab/>
      </w:r>
    </w:p>
    <w:p w14:paraId="0B97DF04" w14:textId="2C0CD592" w:rsidR="00AE6DEF" w:rsidRPr="007E7F11" w:rsidRDefault="00AE6DEF" w:rsidP="007E7F11">
      <w:pPr>
        <w:rPr>
          <w:rFonts w:ascii="Poppins" w:hAnsi="Poppins" w:cs="Poppins"/>
          <w:b w:val="0"/>
          <w:bCs/>
          <w:i/>
          <w:iCs/>
          <w:lang w:val="en-US"/>
        </w:rPr>
      </w:pPr>
      <w:r w:rsidRPr="007E7F11">
        <w:rPr>
          <w:rFonts w:ascii="Poppins" w:hAnsi="Poppins" w:cs="Poppins"/>
          <w:b w:val="0"/>
          <w:bCs/>
          <w:i/>
          <w:iCs/>
          <w:lang w:val="en-US"/>
        </w:rPr>
        <w:t>(offer silent prayers of concern)</w:t>
      </w:r>
    </w:p>
    <w:p w14:paraId="04FDAA05" w14:textId="00ABCA5D" w:rsidR="00AE6DEF" w:rsidRPr="007E7F11" w:rsidRDefault="00AE6DEF" w:rsidP="007E7F11">
      <w:pPr>
        <w:rPr>
          <w:rFonts w:ascii="Poppins" w:hAnsi="Poppins" w:cs="Poppins"/>
          <w:b w:val="0"/>
          <w:bCs/>
          <w:iCs/>
          <w:lang w:val="en-US"/>
        </w:rPr>
      </w:pPr>
      <w:r w:rsidRPr="007E7F11">
        <w:rPr>
          <w:rFonts w:ascii="Poppins" w:hAnsi="Poppins" w:cs="Poppins"/>
          <w:b w:val="0"/>
          <w:bCs/>
          <w:iCs/>
          <w:lang w:val="en-US"/>
        </w:rPr>
        <w:t>Draw near to them in the power of the Holy Spirit</w:t>
      </w:r>
      <w:r w:rsidR="0029577B" w:rsidRPr="007E7F11">
        <w:rPr>
          <w:rFonts w:ascii="Poppins" w:hAnsi="Poppins" w:cs="Poppins"/>
          <w:b w:val="0"/>
          <w:bCs/>
          <w:iCs/>
          <w:lang w:val="en-US"/>
        </w:rPr>
        <w:t xml:space="preserve"> </w:t>
      </w:r>
      <w:r w:rsidRPr="007E7F11">
        <w:rPr>
          <w:rFonts w:ascii="Poppins" w:hAnsi="Poppins" w:cs="Poppins"/>
          <w:b w:val="0"/>
          <w:bCs/>
          <w:iCs/>
          <w:lang w:val="en-US"/>
        </w:rPr>
        <w:t>to strengthen and sustain them through Jesus Christ’s compassion. Holy Spirit, come now and settle on us</w:t>
      </w:r>
      <w:r w:rsidR="0029577B" w:rsidRPr="007E7F11">
        <w:rPr>
          <w:rFonts w:ascii="Poppins" w:hAnsi="Poppins" w:cs="Poppins"/>
          <w:b w:val="0"/>
          <w:bCs/>
          <w:iCs/>
          <w:lang w:val="en-US"/>
        </w:rPr>
        <w:t xml:space="preserve"> </w:t>
      </w:r>
      <w:r w:rsidRPr="007E7F11">
        <w:rPr>
          <w:rFonts w:ascii="Poppins" w:hAnsi="Poppins" w:cs="Poppins"/>
          <w:b w:val="0"/>
          <w:bCs/>
          <w:iCs/>
          <w:lang w:val="en-US"/>
        </w:rPr>
        <w:t>and on these gifts of bread and wine.</w:t>
      </w:r>
      <w:r w:rsidR="0029577B" w:rsidRPr="007E7F11">
        <w:rPr>
          <w:rFonts w:ascii="Poppins" w:hAnsi="Poppins" w:cs="Poppins"/>
          <w:b w:val="0"/>
          <w:bCs/>
          <w:iCs/>
          <w:lang w:val="en-US"/>
        </w:rPr>
        <w:t xml:space="preserve"> </w:t>
      </w:r>
      <w:r w:rsidRPr="007E7F11">
        <w:rPr>
          <w:rFonts w:ascii="Poppins" w:hAnsi="Poppins" w:cs="Poppins"/>
          <w:b w:val="0"/>
          <w:bCs/>
          <w:iCs/>
          <w:lang w:val="en-US"/>
        </w:rPr>
        <w:t xml:space="preserve">May they become for us </w:t>
      </w:r>
      <w:r w:rsidRPr="007E7F11">
        <w:rPr>
          <w:rFonts w:ascii="Poppins" w:hAnsi="Poppins" w:cs="Poppins"/>
          <w:b w:val="0"/>
          <w:bCs/>
          <w:iCs/>
          <w:lang w:val="en-US"/>
        </w:rPr>
        <w:lastRenderedPageBreak/>
        <w:t>Christ’s body and life blood,</w:t>
      </w:r>
      <w:r w:rsidR="0029577B" w:rsidRPr="007E7F11">
        <w:rPr>
          <w:rFonts w:ascii="Poppins" w:hAnsi="Poppins" w:cs="Poppins"/>
          <w:b w:val="0"/>
          <w:bCs/>
          <w:iCs/>
          <w:lang w:val="en-US"/>
        </w:rPr>
        <w:t xml:space="preserve"> </w:t>
      </w:r>
      <w:r w:rsidRPr="007E7F11">
        <w:rPr>
          <w:rFonts w:ascii="Poppins" w:hAnsi="Poppins" w:cs="Poppins"/>
          <w:b w:val="0"/>
          <w:bCs/>
          <w:iCs/>
          <w:lang w:val="en-US"/>
        </w:rPr>
        <w:t>healing, forgiving and making us whole.</w:t>
      </w:r>
      <w:r w:rsidR="0029577B" w:rsidRPr="007E7F11">
        <w:rPr>
          <w:rFonts w:ascii="Poppins" w:hAnsi="Poppins" w:cs="Poppins"/>
          <w:b w:val="0"/>
          <w:bCs/>
          <w:iCs/>
          <w:lang w:val="en-US"/>
        </w:rPr>
        <w:t xml:space="preserve"> </w:t>
      </w:r>
      <w:r w:rsidRPr="007E7F11">
        <w:rPr>
          <w:rFonts w:ascii="Poppins" w:hAnsi="Poppins" w:cs="Poppins"/>
          <w:b w:val="0"/>
          <w:bCs/>
          <w:iCs/>
          <w:lang w:val="en-US"/>
        </w:rPr>
        <w:t>So may we become Christ’s body, the Church,</w:t>
      </w:r>
    </w:p>
    <w:p w14:paraId="609CFAF4" w14:textId="359D0895" w:rsidR="00AE6DEF" w:rsidRPr="007E7F11" w:rsidRDefault="00AE6DEF" w:rsidP="007E7F11">
      <w:pPr>
        <w:rPr>
          <w:rFonts w:ascii="Poppins" w:hAnsi="Poppins" w:cs="Poppins"/>
          <w:b w:val="0"/>
          <w:bCs/>
          <w:iCs/>
          <w:lang w:val="en-US"/>
        </w:rPr>
      </w:pPr>
      <w:r w:rsidRPr="007E7F11">
        <w:rPr>
          <w:rFonts w:ascii="Poppins" w:hAnsi="Poppins" w:cs="Poppins"/>
          <w:b w:val="0"/>
          <w:bCs/>
          <w:iCs/>
          <w:lang w:val="en-US"/>
        </w:rPr>
        <w:t>loving and caring throughout the whole world</w:t>
      </w:r>
      <w:r w:rsidR="0029577B" w:rsidRPr="007E7F11">
        <w:rPr>
          <w:rFonts w:ascii="Poppins" w:hAnsi="Poppins" w:cs="Poppins"/>
          <w:b w:val="0"/>
          <w:bCs/>
          <w:iCs/>
          <w:lang w:val="en-US"/>
        </w:rPr>
        <w:t xml:space="preserve"> </w:t>
      </w:r>
      <w:r w:rsidRPr="007E7F11">
        <w:rPr>
          <w:rFonts w:ascii="Poppins" w:hAnsi="Poppins" w:cs="Poppins"/>
          <w:b w:val="0"/>
          <w:bCs/>
          <w:iCs/>
          <w:lang w:val="en-US"/>
        </w:rPr>
        <w:t xml:space="preserve">until that day when all </w:t>
      </w:r>
      <w:proofErr w:type="gramStart"/>
      <w:r w:rsidRPr="007E7F11">
        <w:rPr>
          <w:rFonts w:ascii="Poppins" w:hAnsi="Poppins" w:cs="Poppins"/>
          <w:b w:val="0"/>
          <w:bCs/>
          <w:iCs/>
          <w:lang w:val="en-US"/>
        </w:rPr>
        <w:t>creation</w:t>
      </w:r>
      <w:proofErr w:type="gramEnd"/>
      <w:r w:rsidRPr="007E7F11">
        <w:rPr>
          <w:rFonts w:ascii="Poppins" w:hAnsi="Poppins" w:cs="Poppins"/>
          <w:b w:val="0"/>
          <w:bCs/>
          <w:iCs/>
          <w:lang w:val="en-US"/>
        </w:rPr>
        <w:t xml:space="preserve"> feasts with you</w:t>
      </w:r>
      <w:r w:rsidR="0029577B" w:rsidRPr="007E7F11">
        <w:rPr>
          <w:rFonts w:ascii="Poppins" w:hAnsi="Poppins" w:cs="Poppins"/>
          <w:b w:val="0"/>
          <w:bCs/>
          <w:iCs/>
          <w:lang w:val="en-US"/>
        </w:rPr>
        <w:t xml:space="preserve"> </w:t>
      </w:r>
      <w:r w:rsidRPr="007E7F11">
        <w:rPr>
          <w:rFonts w:ascii="Poppins" w:hAnsi="Poppins" w:cs="Poppins"/>
          <w:b w:val="0"/>
          <w:bCs/>
          <w:iCs/>
          <w:lang w:val="en-US"/>
        </w:rPr>
        <w:t>in the fullness of your mercy and peace</w:t>
      </w:r>
      <w:r w:rsidR="0029577B" w:rsidRPr="007E7F11">
        <w:rPr>
          <w:rFonts w:ascii="Poppins" w:hAnsi="Poppins" w:cs="Poppins"/>
          <w:b w:val="0"/>
          <w:bCs/>
          <w:iCs/>
          <w:lang w:val="en-US"/>
        </w:rPr>
        <w:t xml:space="preserve"> </w:t>
      </w:r>
      <w:r w:rsidRPr="007E7F11">
        <w:rPr>
          <w:rFonts w:ascii="Poppins" w:hAnsi="Poppins" w:cs="Poppins"/>
          <w:b w:val="0"/>
          <w:bCs/>
          <w:iCs/>
          <w:lang w:val="en-US"/>
        </w:rPr>
        <w:t xml:space="preserve">that we </w:t>
      </w:r>
      <w:r w:rsidR="0029577B" w:rsidRPr="007E7F11">
        <w:rPr>
          <w:rFonts w:ascii="Poppins" w:hAnsi="Poppins" w:cs="Poppins"/>
          <w:b w:val="0"/>
          <w:bCs/>
          <w:iCs/>
          <w:lang w:val="en-US"/>
        </w:rPr>
        <w:t>savor</w:t>
      </w:r>
      <w:r w:rsidRPr="007E7F11">
        <w:rPr>
          <w:rFonts w:ascii="Poppins" w:hAnsi="Poppins" w:cs="Poppins"/>
          <w:b w:val="0"/>
          <w:bCs/>
          <w:iCs/>
          <w:lang w:val="en-US"/>
        </w:rPr>
        <w:t xml:space="preserve"> today in the name of our Saviour</w:t>
      </w:r>
      <w:r w:rsidR="0029577B" w:rsidRPr="007E7F11">
        <w:rPr>
          <w:rFonts w:ascii="Poppins" w:hAnsi="Poppins" w:cs="Poppins"/>
          <w:b w:val="0"/>
          <w:bCs/>
          <w:iCs/>
          <w:lang w:val="en-US"/>
        </w:rPr>
        <w:t xml:space="preserve"> </w:t>
      </w:r>
      <w:r w:rsidRPr="007E7F11">
        <w:rPr>
          <w:rFonts w:ascii="Poppins" w:hAnsi="Poppins" w:cs="Poppins"/>
          <w:b w:val="0"/>
          <w:bCs/>
          <w:iCs/>
          <w:lang w:val="en-US"/>
        </w:rPr>
        <w:t>who taught us when we pray to say together:</w:t>
      </w:r>
    </w:p>
    <w:p w14:paraId="1C1918E3" w14:textId="77777777" w:rsidR="00AE6DEF" w:rsidRPr="007E7F11" w:rsidRDefault="00AE6DEF" w:rsidP="007E7F11">
      <w:pPr>
        <w:rPr>
          <w:rFonts w:ascii="Poppins" w:hAnsi="Poppins" w:cs="Poppins"/>
          <w:iCs/>
          <w:lang w:val="en-US"/>
        </w:rPr>
      </w:pPr>
      <w:r w:rsidRPr="007E7F11">
        <w:rPr>
          <w:rFonts w:ascii="Poppins" w:hAnsi="Poppins" w:cs="Poppins"/>
          <w:iCs/>
          <w:lang w:val="en-US"/>
        </w:rPr>
        <w:t xml:space="preserve">The Lord’s Prayer </w:t>
      </w:r>
    </w:p>
    <w:p w14:paraId="13318892" w14:textId="194DAEAB" w:rsidR="00AF1813" w:rsidRPr="007E7F11" w:rsidRDefault="00AF1813" w:rsidP="007E7F11">
      <w:pPr>
        <w:rPr>
          <w:rFonts w:ascii="Poppins" w:hAnsi="Poppins" w:cs="Poppins"/>
          <w:bCs/>
          <w:iCs/>
          <w:lang w:val="en-US"/>
        </w:rPr>
      </w:pPr>
      <w:r w:rsidRPr="007E7F11">
        <w:rPr>
          <w:rFonts w:ascii="Poppins" w:hAnsi="Poppins" w:cs="Poppins"/>
          <w:bCs/>
          <w:iCs/>
          <w:lang w:val="en-US"/>
        </w:rPr>
        <w:t>Remembering the Lord’s Supper</w:t>
      </w:r>
    </w:p>
    <w:p w14:paraId="47F6480D" w14:textId="016ACC5D" w:rsidR="00AE6DEF" w:rsidRPr="007E7F11" w:rsidRDefault="00AF1813" w:rsidP="007E7F11">
      <w:pPr>
        <w:rPr>
          <w:rFonts w:ascii="Poppins" w:hAnsi="Poppins" w:cs="Poppins"/>
          <w:b w:val="0"/>
          <w:iCs/>
        </w:rPr>
      </w:pPr>
      <w:r w:rsidRPr="007E7F11">
        <w:rPr>
          <w:rFonts w:ascii="Poppins" w:hAnsi="Poppins" w:cs="Poppins"/>
          <w:b w:val="0"/>
          <w:iCs/>
        </w:rPr>
        <w:t>(officiant spoken narrative)</w:t>
      </w:r>
    </w:p>
    <w:p w14:paraId="4E36FF6D" w14:textId="77777777" w:rsidR="00AE6DEF" w:rsidRPr="007E7F11" w:rsidRDefault="00AE6DEF" w:rsidP="007E7F11">
      <w:pPr>
        <w:rPr>
          <w:rFonts w:ascii="Poppins" w:hAnsi="Poppins" w:cs="Poppins"/>
          <w:b w:val="0"/>
          <w:iCs/>
          <w:lang w:val="en-US"/>
        </w:rPr>
      </w:pPr>
      <w:r w:rsidRPr="007E7F11">
        <w:rPr>
          <w:rFonts w:ascii="Poppins" w:hAnsi="Poppins" w:cs="Poppins"/>
          <w:b w:val="0"/>
          <w:iCs/>
          <w:lang w:val="en-US"/>
        </w:rPr>
        <w:t>This is the body of Christ broken for you.</w:t>
      </w:r>
    </w:p>
    <w:p w14:paraId="2EF1D73C" w14:textId="77777777" w:rsidR="00AE6DEF" w:rsidRPr="007E7F11" w:rsidRDefault="00AE6DEF" w:rsidP="007E7F11">
      <w:pPr>
        <w:rPr>
          <w:rFonts w:ascii="Poppins" w:hAnsi="Poppins" w:cs="Poppins"/>
          <w:b w:val="0"/>
          <w:iCs/>
          <w:lang w:val="en-US"/>
        </w:rPr>
      </w:pPr>
      <w:r w:rsidRPr="007E7F11">
        <w:rPr>
          <w:rFonts w:ascii="Poppins" w:hAnsi="Poppins" w:cs="Poppins"/>
          <w:b w:val="0"/>
          <w:iCs/>
          <w:lang w:val="en-US"/>
        </w:rPr>
        <w:t>This cup is the blood of Christ shed for you.</w:t>
      </w:r>
    </w:p>
    <w:p w14:paraId="7D39EFCF" w14:textId="77777777" w:rsidR="00AE6DEF" w:rsidRPr="007E7F11" w:rsidRDefault="00AE6DEF" w:rsidP="007E7F11">
      <w:pPr>
        <w:rPr>
          <w:rFonts w:ascii="Poppins" w:hAnsi="Poppins" w:cs="Poppins"/>
          <w:b w:val="0"/>
          <w:i/>
          <w:iCs/>
          <w:lang w:val="en-US"/>
        </w:rPr>
      </w:pPr>
      <w:r w:rsidRPr="007E7F11">
        <w:rPr>
          <w:rFonts w:ascii="Poppins" w:hAnsi="Poppins" w:cs="Poppins"/>
          <w:b w:val="0"/>
          <w:i/>
          <w:iCs/>
          <w:lang w:val="en-US"/>
        </w:rPr>
        <w:t xml:space="preserve"> (the elements are shared)</w:t>
      </w:r>
    </w:p>
    <w:p w14:paraId="6DA203C0" w14:textId="4F529EDF" w:rsidR="00AE6DEF" w:rsidRPr="007E7F11" w:rsidRDefault="00AE6DEF" w:rsidP="007E7F11">
      <w:pPr>
        <w:rPr>
          <w:rFonts w:ascii="Poppins" w:hAnsi="Poppins" w:cs="Poppins"/>
          <w:b w:val="0"/>
          <w:iCs/>
          <w:lang w:val="en-US"/>
        </w:rPr>
      </w:pPr>
      <w:r w:rsidRPr="007E7F11">
        <w:rPr>
          <w:rFonts w:ascii="Poppins" w:hAnsi="Poppins" w:cs="Poppins"/>
          <w:iCs/>
          <w:lang w:val="en-US"/>
        </w:rPr>
        <w:t>Prayer after Communion (in unison)</w:t>
      </w:r>
    </w:p>
    <w:p w14:paraId="7B76C0B3" w14:textId="77777777" w:rsidR="00AE6DEF" w:rsidRPr="007E7F11" w:rsidRDefault="00AE6DEF" w:rsidP="007E7F11">
      <w:pPr>
        <w:rPr>
          <w:rFonts w:ascii="Poppins" w:hAnsi="Poppins" w:cs="Poppins"/>
          <w:b w:val="0"/>
          <w:iCs/>
          <w:lang w:val="en-US"/>
        </w:rPr>
      </w:pPr>
      <w:r w:rsidRPr="007E7F11">
        <w:rPr>
          <w:rFonts w:ascii="Poppins" w:hAnsi="Poppins" w:cs="Poppins"/>
          <w:iCs/>
          <w:lang w:val="en-US"/>
        </w:rPr>
        <w:t xml:space="preserve">Almighty God, we give you thanks that you refresh us and unite us at your table. Here we have a witness to yourself giving in our Saviour. As we receive this bread and cup help us to receive Christ’s coming into a manger, into our life, into our future, that we might be shaped by a living hope and bear witness to your light in the world.  In Jesus’ name; Amen.  </w:t>
      </w:r>
    </w:p>
    <w:p w14:paraId="3FA7FB7D" w14:textId="77777777" w:rsidR="00AE6DEF" w:rsidRPr="007E7F11" w:rsidRDefault="00AE6DEF" w:rsidP="007E7F11">
      <w:pPr>
        <w:ind w:left="0" w:firstLine="0"/>
        <w:contextualSpacing/>
        <w:jc w:val="center"/>
        <w:rPr>
          <w:rFonts w:ascii="Poppins" w:hAnsi="Poppins" w:cs="Poppins"/>
          <w:b w:val="0"/>
          <w:bCs/>
        </w:rPr>
      </w:pPr>
      <w:r w:rsidRPr="007E7F11">
        <w:rPr>
          <w:rFonts w:ascii="Poppins" w:hAnsi="Poppins" w:cs="Poppins"/>
          <w:bCs/>
        </w:rPr>
        <w:t>THE SERVICE OF THE WORD</w:t>
      </w:r>
    </w:p>
    <w:bookmarkEnd w:id="0"/>
    <w:p w14:paraId="69C6BE15" w14:textId="77777777" w:rsidR="00AE6DEF" w:rsidRPr="007E7F11" w:rsidRDefault="00AE6DEF" w:rsidP="007E7F11">
      <w:pPr>
        <w:contextualSpacing/>
        <w:rPr>
          <w:rFonts w:ascii="Poppins" w:hAnsi="Poppins" w:cs="Poppins"/>
          <w:b w:val="0"/>
        </w:rPr>
      </w:pPr>
      <w:r w:rsidRPr="007E7F11">
        <w:rPr>
          <w:rFonts w:ascii="Poppins" w:hAnsi="Poppins" w:cs="Poppins"/>
          <w:b w:val="0"/>
        </w:rPr>
        <w:t xml:space="preserve">Scripture Reading: Isaiah 12:2-6  </w:t>
      </w:r>
    </w:p>
    <w:p w14:paraId="5E973F06" w14:textId="296374BE" w:rsidR="00AE6DEF" w:rsidRPr="007E7F11" w:rsidRDefault="00AE6DEF" w:rsidP="007E7F11">
      <w:pPr>
        <w:contextualSpacing/>
        <w:rPr>
          <w:rFonts w:ascii="Poppins" w:hAnsi="Poppins" w:cs="Poppins"/>
          <w:b w:val="0"/>
        </w:rPr>
      </w:pPr>
      <w:r w:rsidRPr="007E7F11">
        <w:rPr>
          <w:rFonts w:ascii="Poppins" w:hAnsi="Poppins" w:cs="Poppins"/>
          <w:b w:val="0"/>
        </w:rPr>
        <w:tab/>
      </w:r>
      <w:r w:rsidRPr="007E7F11">
        <w:rPr>
          <w:rFonts w:ascii="Poppins" w:hAnsi="Poppins" w:cs="Poppins"/>
          <w:bCs/>
        </w:rPr>
        <w:t>Worship in Music</w:t>
      </w:r>
      <w:proofErr w:type="gramStart"/>
      <w:r w:rsidRPr="007E7F11">
        <w:rPr>
          <w:rFonts w:ascii="Poppins" w:hAnsi="Poppins" w:cs="Poppins"/>
          <w:bCs/>
        </w:rPr>
        <w:t>:</w:t>
      </w:r>
      <w:r w:rsidRPr="007E7F11">
        <w:rPr>
          <w:rFonts w:ascii="Poppins" w:hAnsi="Poppins" w:cs="Poppins"/>
          <w:b w:val="0"/>
        </w:rPr>
        <w:t xml:space="preserve">  “</w:t>
      </w:r>
      <w:proofErr w:type="gramEnd"/>
      <w:r w:rsidRPr="007E7F11">
        <w:rPr>
          <w:rFonts w:ascii="Poppins" w:hAnsi="Poppins" w:cs="Poppins"/>
          <w:b w:val="0"/>
        </w:rPr>
        <w:t>In the bleak mid-winter”  BP 121</w:t>
      </w:r>
    </w:p>
    <w:p w14:paraId="6B734A18" w14:textId="77777777" w:rsidR="00AE6DEF" w:rsidRPr="007E7F11" w:rsidRDefault="00AE6DEF" w:rsidP="007E7F11">
      <w:pPr>
        <w:ind w:left="0" w:firstLine="0"/>
        <w:contextualSpacing/>
        <w:rPr>
          <w:rFonts w:ascii="Poppins" w:hAnsi="Poppins" w:cs="Poppins"/>
          <w:b w:val="0"/>
          <w:bCs/>
        </w:rPr>
      </w:pPr>
      <w:r w:rsidRPr="007E7F11">
        <w:rPr>
          <w:rFonts w:ascii="Poppins" w:hAnsi="Poppins" w:cs="Poppins"/>
          <w:bCs/>
        </w:rPr>
        <w:t xml:space="preserve">Reflection: </w:t>
      </w:r>
      <w:r w:rsidRPr="007E7F11">
        <w:rPr>
          <w:rFonts w:ascii="Poppins" w:hAnsi="Poppins" w:cs="Poppins"/>
        </w:rPr>
        <w:t>“For the Joy of It”</w:t>
      </w:r>
    </w:p>
    <w:p w14:paraId="1678D24C" w14:textId="2C13B478" w:rsidR="00AE6DEF" w:rsidRPr="007E7F11" w:rsidRDefault="00AE6DEF" w:rsidP="007E7F11">
      <w:pPr>
        <w:ind w:left="0" w:firstLine="0"/>
        <w:contextualSpacing/>
        <w:jc w:val="center"/>
        <w:rPr>
          <w:rFonts w:ascii="Poppins" w:hAnsi="Poppins" w:cs="Poppins"/>
          <w:b w:val="0"/>
          <w:bCs/>
        </w:rPr>
      </w:pPr>
      <w:r w:rsidRPr="007E7F11">
        <w:rPr>
          <w:rFonts w:ascii="Poppins" w:hAnsi="Poppins" w:cs="Poppins"/>
          <w:bCs/>
        </w:rPr>
        <w:t>OUR RESPONSE TO THE WORD</w:t>
      </w:r>
    </w:p>
    <w:p w14:paraId="34286642" w14:textId="77777777" w:rsidR="00AE6DEF" w:rsidRPr="007E7F11" w:rsidRDefault="00AE6DEF" w:rsidP="007E7F11">
      <w:pPr>
        <w:contextualSpacing/>
        <w:rPr>
          <w:rFonts w:ascii="Poppins" w:hAnsi="Poppins" w:cs="Poppins"/>
          <w:b w:val="0"/>
        </w:rPr>
      </w:pPr>
      <w:r w:rsidRPr="007E7F11">
        <w:rPr>
          <w:rFonts w:ascii="Poppins" w:hAnsi="Poppins" w:cs="Poppins"/>
          <w:b w:val="0"/>
        </w:rPr>
        <w:t>Offering and Offertory</w:t>
      </w:r>
    </w:p>
    <w:p w14:paraId="0CE7B1BE" w14:textId="77777777" w:rsidR="00AE6DEF" w:rsidRPr="007E7F11" w:rsidRDefault="00AE6DEF" w:rsidP="007E7F11">
      <w:pPr>
        <w:contextualSpacing/>
        <w:rPr>
          <w:rFonts w:ascii="Poppins" w:hAnsi="Poppins" w:cs="Poppins"/>
          <w:b w:val="0"/>
        </w:rPr>
      </w:pPr>
      <w:r w:rsidRPr="007E7F11">
        <w:rPr>
          <w:rFonts w:ascii="Poppins" w:hAnsi="Poppins" w:cs="Poppins"/>
          <w:b w:val="0"/>
        </w:rPr>
        <w:t>The Doxology and Offertory Prayer</w:t>
      </w:r>
    </w:p>
    <w:p w14:paraId="38EF11BC" w14:textId="77777777" w:rsidR="0029577B" w:rsidRPr="007E7F11" w:rsidRDefault="0029577B" w:rsidP="007E7F11">
      <w:pPr>
        <w:contextualSpacing/>
        <w:rPr>
          <w:rFonts w:ascii="Poppins" w:hAnsi="Poppins" w:cs="Poppins"/>
          <w:b w:val="0"/>
        </w:rPr>
      </w:pPr>
      <w:r w:rsidRPr="007E7F11">
        <w:rPr>
          <w:rFonts w:ascii="Poppins" w:hAnsi="Poppins" w:cs="Poppins"/>
          <w:b w:val="0"/>
        </w:rPr>
        <w:t xml:space="preserve">Worship in Music:  </w:t>
      </w:r>
      <w:r w:rsidRPr="007E7F11">
        <w:rPr>
          <w:rFonts w:ascii="Poppins" w:hAnsi="Poppins" w:cs="Poppins"/>
          <w:b w:val="0"/>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w:t>
      </w:r>
      <w:r w:rsidRPr="007E7F11">
        <w:rPr>
          <w:rFonts w:ascii="Poppins" w:hAnsi="Poppins" w:cs="Poppins"/>
          <w:b w:val="0"/>
        </w:rPr>
        <w:t xml:space="preserve">Joy to the </w:t>
      </w:r>
      <w:proofErr w:type="gramStart"/>
      <w:r w:rsidRPr="007E7F11">
        <w:rPr>
          <w:rFonts w:ascii="Poppins" w:hAnsi="Poppins" w:cs="Poppins"/>
          <w:b w:val="0"/>
        </w:rPr>
        <w:t>world”  BP</w:t>
      </w:r>
      <w:proofErr w:type="gramEnd"/>
      <w:r w:rsidRPr="007E7F11">
        <w:rPr>
          <w:rFonts w:ascii="Poppins" w:hAnsi="Poppins" w:cs="Poppins"/>
          <w:b w:val="0"/>
        </w:rPr>
        <w:t xml:space="preserve"> 134</w:t>
      </w:r>
    </w:p>
    <w:p w14:paraId="6E672231" w14:textId="77777777" w:rsidR="0029577B" w:rsidRPr="007E7F11" w:rsidRDefault="0029577B" w:rsidP="007E7F11">
      <w:pPr>
        <w:rPr>
          <w:rFonts w:ascii="Poppins" w:hAnsi="Poppins" w:cs="Poppins"/>
          <w:b w:val="0"/>
          <w:iCs/>
        </w:rPr>
      </w:pPr>
      <w:r w:rsidRPr="007E7F11">
        <w:rPr>
          <w:rFonts w:ascii="Poppins" w:hAnsi="Poppins" w:cs="Poppins"/>
          <w:b w:val="0"/>
          <w:iCs/>
        </w:rPr>
        <w:t xml:space="preserve">Commission and Benediction </w:t>
      </w:r>
    </w:p>
    <w:p w14:paraId="24F6E052" w14:textId="77777777" w:rsidR="0029577B" w:rsidRPr="007E7F11" w:rsidRDefault="0029577B" w:rsidP="007E7F11">
      <w:pPr>
        <w:contextualSpacing/>
        <w:rPr>
          <w:rFonts w:ascii="Poppins" w:hAnsi="Poppins" w:cs="Poppins"/>
          <w:b w:val="0"/>
        </w:rPr>
      </w:pPr>
      <w:r w:rsidRPr="007E7F11">
        <w:rPr>
          <w:rFonts w:ascii="Poppins" w:hAnsi="Poppins" w:cs="Poppins"/>
          <w:b w:val="0"/>
        </w:rPr>
        <w:t>Choral Amen</w:t>
      </w:r>
    </w:p>
    <w:p w14:paraId="2E086BE1" w14:textId="77777777" w:rsidR="0029577B" w:rsidRPr="007E7F11" w:rsidRDefault="0029577B" w:rsidP="007E7F11">
      <w:pPr>
        <w:contextualSpacing/>
        <w:rPr>
          <w:rFonts w:ascii="Poppins" w:hAnsi="Poppins" w:cs="Poppins"/>
          <w:b w:val="0"/>
        </w:rPr>
      </w:pPr>
      <w:r w:rsidRPr="007E7F11">
        <w:rPr>
          <w:rFonts w:ascii="Poppins" w:hAnsi="Poppins" w:cs="Poppins"/>
          <w:b w:val="0"/>
        </w:rPr>
        <w:t>Postlude</w:t>
      </w:r>
    </w:p>
    <w:p w14:paraId="7D66B893" w14:textId="77777777" w:rsidR="00AF1813" w:rsidRPr="007E7F11" w:rsidRDefault="00AF1813" w:rsidP="007E7F11">
      <w:pPr>
        <w:pStyle w:val="paragraph"/>
        <w:spacing w:before="0" w:beforeAutospacing="0" w:after="0" w:afterAutospacing="0"/>
        <w:textAlignment w:val="baseline"/>
        <w:rPr>
          <w:rStyle w:val="eop"/>
          <w:rFonts w:ascii="Poppins" w:hAnsi="Poppins" w:cs="Poppins"/>
          <w:sz w:val="22"/>
          <w:szCs w:val="22"/>
        </w:rPr>
      </w:pPr>
    </w:p>
    <w:p w14:paraId="666EE324" w14:textId="0AFF3517" w:rsidR="00983036" w:rsidRPr="007E7F11" w:rsidRDefault="00983036" w:rsidP="007E7F11">
      <w:pPr>
        <w:pStyle w:val="paragraph"/>
        <w:spacing w:before="0" w:beforeAutospacing="0" w:after="0" w:afterAutospacing="0"/>
        <w:textAlignment w:val="baseline"/>
        <w:rPr>
          <w:rFonts w:ascii="Poppins" w:hAnsi="Poppins" w:cs="Poppins"/>
          <w:b/>
          <w:iCs/>
          <w:sz w:val="22"/>
          <w:szCs w:val="22"/>
        </w:rPr>
      </w:pPr>
      <w:r w:rsidRPr="007E7F11">
        <w:rPr>
          <w:rFonts w:ascii="Poppins" w:hAnsi="Poppins" w:cs="Poppins"/>
          <w:b/>
          <w:iCs/>
          <w:sz w:val="22"/>
          <w:szCs w:val="22"/>
        </w:rPr>
        <w:t>Upcoming Services</w:t>
      </w:r>
    </w:p>
    <w:p w14:paraId="6E7C9A5D" w14:textId="77777777" w:rsidR="007E7F11" w:rsidRPr="007E7F11" w:rsidRDefault="007E7F11" w:rsidP="007E7F11">
      <w:pPr>
        <w:pStyle w:val="paragraph"/>
        <w:spacing w:before="0" w:beforeAutospacing="0" w:after="0" w:afterAutospacing="0"/>
        <w:textAlignment w:val="baseline"/>
        <w:rPr>
          <w:rFonts w:ascii="Poppins" w:hAnsi="Poppins" w:cs="Poppins"/>
          <w:b/>
          <w:iCs/>
          <w:sz w:val="22"/>
          <w:szCs w:val="22"/>
        </w:rPr>
      </w:pPr>
    </w:p>
    <w:p w14:paraId="470CC846" w14:textId="6A6BC9F3" w:rsidR="00983036" w:rsidRPr="007E7F11" w:rsidRDefault="00983036" w:rsidP="007E7F11">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iCs/>
        </w:rPr>
      </w:pPr>
      <w:r w:rsidRPr="007E7F11">
        <w:rPr>
          <w:rFonts w:ascii="Poppins" w:hAnsi="Poppins" w:cs="Poppins"/>
          <w:iCs/>
        </w:rPr>
        <w:t>Dec 22 – Susan Mattinson – Fellowship- Susan’s last Sunday with us</w:t>
      </w:r>
    </w:p>
    <w:p w14:paraId="506C0A5B" w14:textId="77777777" w:rsidR="00983036" w:rsidRPr="007E7F11" w:rsidRDefault="00983036" w:rsidP="007E7F11">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bCs/>
          <w:iCs/>
        </w:rPr>
      </w:pPr>
      <w:r w:rsidRPr="007E7F11">
        <w:rPr>
          <w:rFonts w:ascii="Poppins" w:hAnsi="Poppins" w:cs="Poppins"/>
          <w:b w:val="0"/>
          <w:bCs/>
          <w:iCs/>
        </w:rPr>
        <w:t>Dec 24 – Bob Lyle – Christmas Eve service at 4:00 pm</w:t>
      </w:r>
    </w:p>
    <w:p w14:paraId="23EEAB3B" w14:textId="15AD436E" w:rsidR="00983036" w:rsidRPr="007E7F11" w:rsidRDefault="00983036" w:rsidP="007E7F11">
      <w:pPr>
        <w:pBdr>
          <w:top w:val="single" w:sz="4" w:space="0" w:color="auto"/>
          <w:left w:val="single" w:sz="4" w:space="0" w:color="auto"/>
          <w:bottom w:val="single" w:sz="4" w:space="1" w:color="auto"/>
          <w:right w:val="single" w:sz="4" w:space="4" w:color="auto"/>
        </w:pBdr>
        <w:ind w:left="11" w:hanging="11"/>
        <w:contextualSpacing/>
        <w:rPr>
          <w:rFonts w:ascii="Poppins" w:hAnsi="Poppins" w:cs="Poppins"/>
          <w:b w:val="0"/>
          <w:iCs/>
        </w:rPr>
      </w:pPr>
      <w:r w:rsidRPr="007E7F11">
        <w:rPr>
          <w:rFonts w:ascii="Poppins" w:hAnsi="Poppins" w:cs="Poppins"/>
          <w:b w:val="0"/>
          <w:bCs/>
          <w:iCs/>
        </w:rPr>
        <w:t>Dec 29 – Bob Lyle</w:t>
      </w:r>
    </w:p>
    <w:p w14:paraId="07250C9B" w14:textId="77777777" w:rsidR="0029577B" w:rsidRPr="007E7F11" w:rsidRDefault="0029577B" w:rsidP="007E7F11">
      <w:pPr>
        <w:contextualSpacing/>
        <w:rPr>
          <w:rFonts w:ascii="Poppins" w:hAnsi="Poppins" w:cs="Poppins"/>
          <w:b w:val="0"/>
          <w:bCs/>
        </w:rPr>
      </w:pPr>
    </w:p>
    <w:p w14:paraId="149D5FB7" w14:textId="77777777" w:rsidR="00983036" w:rsidRPr="007E7F11" w:rsidRDefault="00983036" w:rsidP="007E7F11">
      <w:pPr>
        <w:ind w:left="0" w:firstLine="0"/>
        <w:jc w:val="left"/>
        <w:rPr>
          <w:rFonts w:ascii="Poppins" w:eastAsiaTheme="minorHAnsi" w:hAnsi="Poppins" w:cs="Poppins"/>
          <w:bCs/>
          <w:color w:val="000000" w:themeColor="text1"/>
          <w:kern w:val="0"/>
          <w:lang w:eastAsia="en-US"/>
          <w14:ligatures w14:val="none"/>
        </w:rPr>
      </w:pPr>
      <w:r w:rsidRPr="007E7F11">
        <w:rPr>
          <w:rFonts w:ascii="Poppins" w:eastAsiaTheme="minorHAnsi" w:hAnsi="Poppins" w:cs="Poppins"/>
          <w:bCs/>
          <w:color w:val="000000" w:themeColor="text1"/>
          <w:kern w:val="0"/>
          <w:lang w:eastAsia="en-US"/>
          <w14:ligatures w14:val="none"/>
        </w:rPr>
        <w:t>MISSION MOMENT: Sunday, December 15</w:t>
      </w:r>
    </w:p>
    <w:p w14:paraId="746DA952" w14:textId="77777777" w:rsidR="00983036" w:rsidRPr="007E7F11" w:rsidRDefault="00983036" w:rsidP="007E7F11">
      <w:pPr>
        <w:ind w:left="0" w:firstLine="0"/>
        <w:textAlignment w:val="baseline"/>
        <w:rPr>
          <w:rFonts w:ascii="Poppins" w:eastAsia="Times New Roman" w:hAnsi="Poppins" w:cs="Poppins"/>
          <w:bCs/>
          <w:color w:val="000000" w:themeColor="text1"/>
          <w:kern w:val="0"/>
          <w:lang w:eastAsia="en-US"/>
          <w14:ligatures w14:val="none"/>
        </w:rPr>
      </w:pPr>
      <w:r w:rsidRPr="007E7F11">
        <w:rPr>
          <w:rFonts w:ascii="Poppins" w:eastAsiaTheme="minorHAnsi" w:hAnsi="Poppins" w:cs="Poppins"/>
          <w:b w:val="0"/>
          <w:color w:val="221E1F"/>
          <w:kern w:val="0"/>
          <w:lang w:val="en-US" w:eastAsia="en-US"/>
          <w14:ligatures w14:val="none"/>
        </w:rPr>
        <w:t xml:space="preserve">Supported by Presbyterians Sharing, Edmonton Urban Native Ministry serves the needs of the local Eastwood community with compassion and care. Their comprehensive services include a daily hot meal program, distribution of clothing and essential supplies, a bi-weekly food bank, as well as spiritual and emotional support initiatives, such as Sunday worship and counseling sessions. The Rev. Tim </w:t>
      </w:r>
      <w:proofErr w:type="spellStart"/>
      <w:r w:rsidRPr="007E7F11">
        <w:rPr>
          <w:rFonts w:ascii="Poppins" w:eastAsiaTheme="minorHAnsi" w:hAnsi="Poppins" w:cs="Poppins"/>
          <w:b w:val="0"/>
          <w:color w:val="221E1F"/>
          <w:kern w:val="0"/>
          <w:lang w:val="en-US" w:eastAsia="en-US"/>
          <w14:ligatures w14:val="none"/>
        </w:rPr>
        <w:t>Sungill</w:t>
      </w:r>
      <w:proofErr w:type="spellEnd"/>
      <w:r w:rsidRPr="007E7F11">
        <w:rPr>
          <w:rFonts w:ascii="Poppins" w:eastAsiaTheme="minorHAnsi" w:hAnsi="Poppins" w:cs="Poppins"/>
          <w:b w:val="0"/>
          <w:color w:val="221E1F"/>
          <w:kern w:val="0"/>
          <w:lang w:val="en-US" w:eastAsia="en-US"/>
          <w14:ligatures w14:val="none"/>
        </w:rPr>
        <w:t xml:space="preserve"> Choi, the ministry’s Executive Director, describes their role as a humble well, providing life-giving water to thirsty travelers. By extending a helping hand, offering essential resources, and standing in solidarity as allies, they help to empower Indigenous individuals and communities to navigate their paths, even amidst uncertainty.</w:t>
      </w:r>
    </w:p>
    <w:p w14:paraId="2E05B7AF" w14:textId="77777777" w:rsidR="00983036" w:rsidRPr="007E7F11" w:rsidRDefault="00983036" w:rsidP="007E7F11">
      <w:pPr>
        <w:ind w:left="0" w:firstLine="0"/>
        <w:jc w:val="left"/>
        <w:textAlignment w:val="baseline"/>
        <w:rPr>
          <w:rFonts w:ascii="Poppins" w:eastAsia="Times New Roman" w:hAnsi="Poppins" w:cs="Poppins"/>
          <w:bCs/>
          <w:color w:val="000000" w:themeColor="text1"/>
          <w:kern w:val="0"/>
          <w:lang w:eastAsia="en-US"/>
          <w14:ligatures w14:val="none"/>
        </w:rPr>
      </w:pPr>
    </w:p>
    <w:p w14:paraId="2F9A8F9B" w14:textId="1DB6F9CF" w:rsidR="00AE6DEF" w:rsidRPr="007E7F11" w:rsidRDefault="00AE6DEF" w:rsidP="007E7F11">
      <w:pPr>
        <w:contextualSpacing/>
        <w:rPr>
          <w:rFonts w:ascii="Poppins" w:hAnsi="Poppins" w:cs="Poppins"/>
          <w:b w:val="0"/>
          <w:bCs/>
        </w:rPr>
      </w:pPr>
    </w:p>
    <w:p w14:paraId="3D5F7DB0" w14:textId="77777777" w:rsidR="00D00C35" w:rsidRPr="007E7F11" w:rsidRDefault="00D00C35" w:rsidP="007E7F11">
      <w:pPr>
        <w:ind w:left="0" w:firstLine="0"/>
        <w:jc w:val="left"/>
        <w:rPr>
          <w:rFonts w:ascii="Poppins" w:eastAsiaTheme="minorHAnsi" w:hAnsi="Poppins" w:cs="Poppins"/>
          <w:b w:val="0"/>
          <w:color w:val="000000" w:themeColor="text1"/>
          <w:kern w:val="0"/>
          <w:lang w:eastAsia="en-US"/>
          <w14:ligatures w14:val="none"/>
        </w:rPr>
      </w:pPr>
    </w:p>
    <w:p w14:paraId="4E85FC3B" w14:textId="77777777" w:rsidR="00D00C35" w:rsidRPr="007E7F11" w:rsidRDefault="00D00C35" w:rsidP="007E7F11">
      <w:pPr>
        <w:ind w:left="11" w:hanging="11"/>
        <w:contextualSpacing/>
        <w:rPr>
          <w:rFonts w:ascii="Poppins" w:hAnsi="Poppins" w:cs="Poppins"/>
          <w:bCs/>
          <w:iCs/>
        </w:rPr>
      </w:pPr>
    </w:p>
    <w:sectPr w:rsidR="00D00C35" w:rsidRPr="007E7F11"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2029"/>
    <w:rsid w:val="00010D6B"/>
    <w:rsid w:val="00014ABB"/>
    <w:rsid w:val="000213C9"/>
    <w:rsid w:val="0003186A"/>
    <w:rsid w:val="00046184"/>
    <w:rsid w:val="000467E1"/>
    <w:rsid w:val="000828E0"/>
    <w:rsid w:val="00084B6A"/>
    <w:rsid w:val="000E180F"/>
    <w:rsid w:val="001010A4"/>
    <w:rsid w:val="00103055"/>
    <w:rsid w:val="00105163"/>
    <w:rsid w:val="00120D2C"/>
    <w:rsid w:val="0013403F"/>
    <w:rsid w:val="00135AD0"/>
    <w:rsid w:val="00150B45"/>
    <w:rsid w:val="0015227E"/>
    <w:rsid w:val="001541D6"/>
    <w:rsid w:val="00164E13"/>
    <w:rsid w:val="00165C8B"/>
    <w:rsid w:val="001758A8"/>
    <w:rsid w:val="00182044"/>
    <w:rsid w:val="00186712"/>
    <w:rsid w:val="001939F3"/>
    <w:rsid w:val="001C08AE"/>
    <w:rsid w:val="001C7E42"/>
    <w:rsid w:val="001E0F2E"/>
    <w:rsid w:val="00211C9B"/>
    <w:rsid w:val="00212015"/>
    <w:rsid w:val="0029577B"/>
    <w:rsid w:val="002A2001"/>
    <w:rsid w:val="002B5BA4"/>
    <w:rsid w:val="002F6FC5"/>
    <w:rsid w:val="003216B9"/>
    <w:rsid w:val="003231AE"/>
    <w:rsid w:val="003471AD"/>
    <w:rsid w:val="003779D1"/>
    <w:rsid w:val="003B7EFC"/>
    <w:rsid w:val="003C364A"/>
    <w:rsid w:val="003E693C"/>
    <w:rsid w:val="003F79E2"/>
    <w:rsid w:val="0041218D"/>
    <w:rsid w:val="004268A3"/>
    <w:rsid w:val="00463441"/>
    <w:rsid w:val="0047682E"/>
    <w:rsid w:val="00494429"/>
    <w:rsid w:val="004C0C85"/>
    <w:rsid w:val="004C52AD"/>
    <w:rsid w:val="004D2066"/>
    <w:rsid w:val="00531DB4"/>
    <w:rsid w:val="00535F90"/>
    <w:rsid w:val="00542605"/>
    <w:rsid w:val="0055147F"/>
    <w:rsid w:val="0056338B"/>
    <w:rsid w:val="00571316"/>
    <w:rsid w:val="005716C5"/>
    <w:rsid w:val="005839C2"/>
    <w:rsid w:val="00587EE6"/>
    <w:rsid w:val="00596404"/>
    <w:rsid w:val="005C1913"/>
    <w:rsid w:val="005E2771"/>
    <w:rsid w:val="005F4FC2"/>
    <w:rsid w:val="006343EC"/>
    <w:rsid w:val="00661940"/>
    <w:rsid w:val="006A59DE"/>
    <w:rsid w:val="006A7BEC"/>
    <w:rsid w:val="006B2C4C"/>
    <w:rsid w:val="006C56CD"/>
    <w:rsid w:val="006C6E06"/>
    <w:rsid w:val="006E513B"/>
    <w:rsid w:val="007249B0"/>
    <w:rsid w:val="007350A4"/>
    <w:rsid w:val="00737413"/>
    <w:rsid w:val="0074731A"/>
    <w:rsid w:val="0075729F"/>
    <w:rsid w:val="0075760E"/>
    <w:rsid w:val="00763AE6"/>
    <w:rsid w:val="00774708"/>
    <w:rsid w:val="00793243"/>
    <w:rsid w:val="007E2DE8"/>
    <w:rsid w:val="007E7F11"/>
    <w:rsid w:val="00827566"/>
    <w:rsid w:val="00852AD0"/>
    <w:rsid w:val="00892AAA"/>
    <w:rsid w:val="008A0122"/>
    <w:rsid w:val="008A3B49"/>
    <w:rsid w:val="008B19EA"/>
    <w:rsid w:val="008E07BC"/>
    <w:rsid w:val="008E0B97"/>
    <w:rsid w:val="008F10A6"/>
    <w:rsid w:val="008F6922"/>
    <w:rsid w:val="00914100"/>
    <w:rsid w:val="00922A60"/>
    <w:rsid w:val="00922FE3"/>
    <w:rsid w:val="009365CA"/>
    <w:rsid w:val="009472A8"/>
    <w:rsid w:val="009523FC"/>
    <w:rsid w:val="009752EE"/>
    <w:rsid w:val="00983036"/>
    <w:rsid w:val="0098318B"/>
    <w:rsid w:val="00996BEB"/>
    <w:rsid w:val="00997B93"/>
    <w:rsid w:val="009C5742"/>
    <w:rsid w:val="009E32D2"/>
    <w:rsid w:val="00A06EC1"/>
    <w:rsid w:val="00A231DC"/>
    <w:rsid w:val="00A259AC"/>
    <w:rsid w:val="00A339EE"/>
    <w:rsid w:val="00A35E75"/>
    <w:rsid w:val="00A43116"/>
    <w:rsid w:val="00A57066"/>
    <w:rsid w:val="00A733C2"/>
    <w:rsid w:val="00A81889"/>
    <w:rsid w:val="00A9286C"/>
    <w:rsid w:val="00A96FB0"/>
    <w:rsid w:val="00AA404B"/>
    <w:rsid w:val="00AA59EC"/>
    <w:rsid w:val="00AB3523"/>
    <w:rsid w:val="00AB5A80"/>
    <w:rsid w:val="00AB6E1B"/>
    <w:rsid w:val="00AD0109"/>
    <w:rsid w:val="00AD4A77"/>
    <w:rsid w:val="00AE36C9"/>
    <w:rsid w:val="00AE6DEF"/>
    <w:rsid w:val="00AF1813"/>
    <w:rsid w:val="00B11468"/>
    <w:rsid w:val="00B5066E"/>
    <w:rsid w:val="00B67EDB"/>
    <w:rsid w:val="00B8474E"/>
    <w:rsid w:val="00B915EE"/>
    <w:rsid w:val="00B95029"/>
    <w:rsid w:val="00BA6939"/>
    <w:rsid w:val="00BF3383"/>
    <w:rsid w:val="00BF4BFE"/>
    <w:rsid w:val="00C44440"/>
    <w:rsid w:val="00C77E92"/>
    <w:rsid w:val="00C86863"/>
    <w:rsid w:val="00CB1808"/>
    <w:rsid w:val="00CB6874"/>
    <w:rsid w:val="00CE1E62"/>
    <w:rsid w:val="00CE4675"/>
    <w:rsid w:val="00CF04EE"/>
    <w:rsid w:val="00CF7A48"/>
    <w:rsid w:val="00D00C35"/>
    <w:rsid w:val="00D0185B"/>
    <w:rsid w:val="00D078DF"/>
    <w:rsid w:val="00D36F32"/>
    <w:rsid w:val="00D53316"/>
    <w:rsid w:val="00D6080E"/>
    <w:rsid w:val="00D60DBE"/>
    <w:rsid w:val="00D62916"/>
    <w:rsid w:val="00D630E6"/>
    <w:rsid w:val="00D74737"/>
    <w:rsid w:val="00D92BFB"/>
    <w:rsid w:val="00DA0834"/>
    <w:rsid w:val="00DA2C94"/>
    <w:rsid w:val="00DB3A11"/>
    <w:rsid w:val="00DF21B3"/>
    <w:rsid w:val="00E20605"/>
    <w:rsid w:val="00E45C5E"/>
    <w:rsid w:val="00E56EB4"/>
    <w:rsid w:val="00E7027D"/>
    <w:rsid w:val="00E75685"/>
    <w:rsid w:val="00E80F32"/>
    <w:rsid w:val="00EA448E"/>
    <w:rsid w:val="00EC178C"/>
    <w:rsid w:val="00ED06F2"/>
    <w:rsid w:val="00EF0525"/>
    <w:rsid w:val="00EF19CC"/>
    <w:rsid w:val="00F07504"/>
    <w:rsid w:val="00F16C8E"/>
    <w:rsid w:val="00F43EC2"/>
    <w:rsid w:val="00F55E5C"/>
    <w:rsid w:val="00F600ED"/>
    <w:rsid w:val="00F82012"/>
    <w:rsid w:val="00FE4D5C"/>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565027489">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ccweb.ca/stpaul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2</cp:revision>
  <cp:lastPrinted>2024-10-30T16:54:00Z</cp:lastPrinted>
  <dcterms:created xsi:type="dcterms:W3CDTF">2024-12-13T22:09:00Z</dcterms:created>
  <dcterms:modified xsi:type="dcterms:W3CDTF">2024-12-13T22:09:00Z</dcterms:modified>
</cp:coreProperties>
</file>