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02D62" w14:textId="77777777" w:rsidR="00D24234" w:rsidRPr="00363832" w:rsidRDefault="00D24234" w:rsidP="003B3CED">
      <w:pPr>
        <w:jc w:val="center"/>
        <w:rPr>
          <w:rFonts w:ascii="Poppins" w:hAnsi="Poppins" w:cs="Poppins"/>
          <w:b/>
          <w:bCs/>
          <w:i/>
          <w:sz w:val="22"/>
          <w:szCs w:val="22"/>
        </w:rPr>
      </w:pPr>
      <w:r w:rsidRPr="00363832">
        <w:rPr>
          <w:rFonts w:ascii="Poppins" w:hAnsi="Poppins" w:cs="Poppins"/>
          <w:b/>
          <w:bCs/>
          <w:i/>
          <w:sz w:val="22"/>
          <w:szCs w:val="22"/>
        </w:rPr>
        <w:t>St. Paul’s Presbyterian Church</w:t>
      </w:r>
    </w:p>
    <w:p w14:paraId="26D9EE82" w14:textId="77777777" w:rsidR="00D24234" w:rsidRPr="00363832" w:rsidRDefault="00D24234" w:rsidP="003B3CED">
      <w:pPr>
        <w:jc w:val="center"/>
        <w:rPr>
          <w:rFonts w:ascii="Poppins" w:hAnsi="Poppins" w:cs="Poppins"/>
          <w:b/>
          <w:bCs/>
          <w:i/>
          <w:sz w:val="22"/>
          <w:szCs w:val="22"/>
        </w:rPr>
      </w:pPr>
    </w:p>
    <w:p w14:paraId="119FA5E8" w14:textId="3965C091" w:rsidR="00D24234" w:rsidRPr="00363832" w:rsidRDefault="00ED1865" w:rsidP="0036558A">
      <w:pPr>
        <w:ind w:left="720"/>
        <w:rPr>
          <w:rFonts w:ascii="Poppins" w:hAnsi="Poppins" w:cs="Poppins"/>
          <w:b/>
          <w:color w:val="000000"/>
          <w:sz w:val="22"/>
          <w:szCs w:val="22"/>
        </w:rPr>
      </w:pPr>
      <w:r w:rsidRPr="00363832">
        <w:rPr>
          <w:rFonts w:ascii="Poppins" w:hAnsi="Poppins" w:cs="Poppins"/>
          <w:b/>
          <w:bCs/>
          <w:sz w:val="22"/>
          <w:szCs w:val="22"/>
        </w:rPr>
        <w:t xml:space="preserve">Interim Moderator: </w:t>
      </w:r>
      <w:r w:rsidR="00D24234" w:rsidRPr="00363832">
        <w:rPr>
          <w:rFonts w:ascii="Poppins" w:hAnsi="Poppins" w:cs="Poppins"/>
          <w:b/>
          <w:bCs/>
          <w:sz w:val="22"/>
          <w:szCs w:val="22"/>
        </w:rPr>
        <w:tab/>
      </w:r>
      <w:r w:rsidR="00D24234" w:rsidRPr="00363832">
        <w:rPr>
          <w:rFonts w:ascii="Poppins" w:hAnsi="Poppins" w:cs="Poppins"/>
          <w:color w:val="000000"/>
          <w:sz w:val="22"/>
          <w:szCs w:val="22"/>
          <w:lang w:eastAsia="en-CA"/>
        </w:rPr>
        <w:t xml:space="preserve">Rev. </w:t>
      </w:r>
      <w:r w:rsidR="00E80745" w:rsidRPr="00363832">
        <w:rPr>
          <w:rFonts w:ascii="Poppins" w:hAnsi="Poppins" w:cs="Poppins"/>
          <w:color w:val="000000"/>
          <w:sz w:val="22"/>
          <w:szCs w:val="22"/>
          <w:lang w:eastAsia="en-CA"/>
        </w:rPr>
        <w:t>Robert Lyle</w:t>
      </w:r>
    </w:p>
    <w:p w14:paraId="34AC5CFF" w14:textId="77777777" w:rsidR="00D24234" w:rsidRPr="00363832" w:rsidRDefault="00D24234" w:rsidP="0036558A">
      <w:pPr>
        <w:ind w:left="720"/>
        <w:rPr>
          <w:rFonts w:ascii="Poppins" w:hAnsi="Poppins" w:cs="Poppins"/>
          <w:bCs/>
          <w:sz w:val="22"/>
          <w:szCs w:val="22"/>
        </w:rPr>
      </w:pPr>
      <w:r w:rsidRPr="00363832">
        <w:rPr>
          <w:rFonts w:ascii="Poppins" w:hAnsi="Poppins" w:cs="Poppins"/>
          <w:b/>
          <w:bCs/>
          <w:sz w:val="22"/>
          <w:szCs w:val="22"/>
        </w:rPr>
        <w:t xml:space="preserve">Clerk of Session: </w:t>
      </w:r>
      <w:r w:rsidRPr="00363832">
        <w:rPr>
          <w:rFonts w:ascii="Poppins" w:hAnsi="Poppins" w:cs="Poppins"/>
          <w:b/>
          <w:bCs/>
          <w:sz w:val="22"/>
          <w:szCs w:val="22"/>
        </w:rPr>
        <w:tab/>
      </w:r>
      <w:r w:rsidRPr="00363832">
        <w:rPr>
          <w:rFonts w:ascii="Poppins" w:hAnsi="Poppins" w:cs="Poppins"/>
          <w:b/>
          <w:bCs/>
          <w:sz w:val="22"/>
          <w:szCs w:val="22"/>
        </w:rPr>
        <w:tab/>
      </w:r>
      <w:r w:rsidR="00F20916" w:rsidRPr="00363832">
        <w:rPr>
          <w:rFonts w:ascii="Poppins" w:hAnsi="Poppins" w:cs="Poppins"/>
          <w:bCs/>
          <w:sz w:val="22"/>
          <w:szCs w:val="22"/>
        </w:rPr>
        <w:t>Jan Alchorn</w:t>
      </w:r>
    </w:p>
    <w:p w14:paraId="53786074" w14:textId="77777777" w:rsidR="00EE5BAD" w:rsidRPr="00363832" w:rsidRDefault="00EE5BAD" w:rsidP="00EE5BAD">
      <w:pPr>
        <w:ind w:left="720"/>
        <w:rPr>
          <w:rFonts w:ascii="Poppins" w:hAnsi="Poppins" w:cs="Poppins"/>
          <w:b/>
          <w:bCs/>
          <w:sz w:val="22"/>
          <w:szCs w:val="22"/>
        </w:rPr>
      </w:pPr>
      <w:r w:rsidRPr="00363832">
        <w:rPr>
          <w:rFonts w:ascii="Poppins" w:hAnsi="Poppins" w:cs="Poppins"/>
          <w:b/>
          <w:bCs/>
          <w:sz w:val="22"/>
          <w:szCs w:val="22"/>
        </w:rPr>
        <w:t>Music Director:</w:t>
      </w:r>
      <w:r w:rsidRPr="00363832">
        <w:rPr>
          <w:rFonts w:ascii="Poppins" w:hAnsi="Poppins" w:cs="Poppins"/>
          <w:b/>
          <w:bCs/>
          <w:sz w:val="22"/>
          <w:szCs w:val="22"/>
        </w:rPr>
        <w:tab/>
      </w:r>
      <w:r w:rsidRPr="00363832">
        <w:rPr>
          <w:rFonts w:ascii="Poppins" w:hAnsi="Poppins" w:cs="Poppins"/>
          <w:b/>
          <w:bCs/>
          <w:sz w:val="22"/>
          <w:szCs w:val="22"/>
        </w:rPr>
        <w:tab/>
      </w:r>
      <w:r w:rsidRPr="00363832">
        <w:rPr>
          <w:rFonts w:ascii="Poppins" w:hAnsi="Poppins" w:cs="Poppins"/>
          <w:bCs/>
          <w:sz w:val="22"/>
          <w:szCs w:val="22"/>
        </w:rPr>
        <w:t>Linda Giddens</w:t>
      </w:r>
    </w:p>
    <w:p w14:paraId="4C19165C" w14:textId="2A6F7ED4" w:rsidR="00FA3E64" w:rsidRPr="00363832" w:rsidRDefault="00D24234" w:rsidP="00363832">
      <w:pPr>
        <w:ind w:firstLine="720"/>
        <w:rPr>
          <w:rFonts w:ascii="Poppins" w:hAnsi="Poppins" w:cs="Poppins"/>
          <w:color w:val="000000"/>
          <w:sz w:val="22"/>
          <w:szCs w:val="22"/>
        </w:rPr>
      </w:pPr>
      <w:r w:rsidRPr="00363832">
        <w:rPr>
          <w:rFonts w:ascii="Poppins" w:eastAsia="Arial" w:hAnsi="Poppins" w:cs="Poppins"/>
          <w:b/>
          <w:bCs/>
          <w:sz w:val="22"/>
          <w:szCs w:val="22"/>
        </w:rPr>
        <w:t>Leading Worship Today</w:t>
      </w:r>
      <w:r w:rsidRPr="00363832">
        <w:rPr>
          <w:rFonts w:ascii="Poppins" w:eastAsia="Arial" w:hAnsi="Poppins" w:cs="Poppins"/>
          <w:sz w:val="22"/>
          <w:szCs w:val="22"/>
        </w:rPr>
        <w:t>:</w:t>
      </w:r>
      <w:r w:rsidR="00F20916" w:rsidRPr="00363832">
        <w:rPr>
          <w:rFonts w:ascii="Poppins" w:eastAsia="Arial" w:hAnsi="Poppins" w:cs="Poppins"/>
          <w:sz w:val="22"/>
          <w:szCs w:val="22"/>
        </w:rPr>
        <w:tab/>
      </w:r>
      <w:r w:rsidR="00A830A3" w:rsidRPr="00363832">
        <w:rPr>
          <w:rFonts w:ascii="Poppins" w:eastAsia="Arial" w:hAnsi="Poppins" w:cs="Poppins"/>
          <w:sz w:val="22"/>
          <w:szCs w:val="22"/>
        </w:rPr>
        <w:t xml:space="preserve">Rev. </w:t>
      </w:r>
      <w:r w:rsidR="008F3E05" w:rsidRPr="00363832">
        <w:rPr>
          <w:rFonts w:ascii="Poppins" w:eastAsia="Arial" w:hAnsi="Poppins" w:cs="Poppins"/>
          <w:sz w:val="22"/>
          <w:szCs w:val="22"/>
        </w:rPr>
        <w:t>Dr. Brad Little</w:t>
      </w:r>
    </w:p>
    <w:p w14:paraId="3F8AD4B1" w14:textId="77777777" w:rsidR="00363832" w:rsidRDefault="00363832" w:rsidP="008310ED">
      <w:pPr>
        <w:ind w:left="2160"/>
        <w:rPr>
          <w:rFonts w:ascii="Poppins" w:hAnsi="Poppins" w:cs="Poppins"/>
          <w:b/>
          <w:color w:val="000000"/>
          <w:sz w:val="22"/>
          <w:szCs w:val="22"/>
        </w:rPr>
      </w:pPr>
    </w:p>
    <w:p w14:paraId="797BA78D" w14:textId="67CD06CD" w:rsidR="00ED1865" w:rsidRPr="00363832" w:rsidRDefault="00625101" w:rsidP="008310ED">
      <w:pPr>
        <w:ind w:left="2160"/>
        <w:rPr>
          <w:rFonts w:ascii="Poppins" w:hAnsi="Poppins" w:cs="Poppins"/>
          <w:b/>
          <w:color w:val="000000"/>
          <w:sz w:val="22"/>
          <w:szCs w:val="22"/>
        </w:rPr>
      </w:pPr>
      <w:r w:rsidRPr="00363832">
        <w:rPr>
          <w:rFonts w:ascii="Poppins" w:hAnsi="Poppins" w:cs="Poppins"/>
          <w:b/>
          <w:color w:val="000000"/>
          <w:sz w:val="22"/>
          <w:szCs w:val="22"/>
        </w:rPr>
        <w:t>Aug 30,2026</w:t>
      </w:r>
      <w:r w:rsidRPr="00363832">
        <w:rPr>
          <w:rFonts w:ascii="Poppins" w:hAnsi="Poppins" w:cs="Poppins"/>
          <w:b/>
          <w:color w:val="000000"/>
          <w:sz w:val="22"/>
          <w:szCs w:val="22"/>
        </w:rPr>
        <w:tab/>
      </w:r>
      <w:r w:rsidR="008147D8" w:rsidRPr="00363832">
        <w:rPr>
          <w:rFonts w:ascii="Poppins" w:hAnsi="Poppins" w:cs="Poppins"/>
          <w:b/>
          <w:color w:val="000000"/>
          <w:sz w:val="22"/>
          <w:szCs w:val="22"/>
        </w:rPr>
        <w:tab/>
      </w:r>
      <w:r w:rsidR="00D25324" w:rsidRPr="00363832">
        <w:rPr>
          <w:rFonts w:ascii="Poppins" w:hAnsi="Poppins" w:cs="Poppins"/>
          <w:b/>
          <w:color w:val="000000"/>
          <w:sz w:val="22"/>
          <w:szCs w:val="22"/>
        </w:rPr>
        <w:t>9:30</w:t>
      </w:r>
      <w:r w:rsidR="002B1D35" w:rsidRPr="00363832">
        <w:rPr>
          <w:rFonts w:ascii="Poppins" w:hAnsi="Poppins" w:cs="Poppins"/>
          <w:b/>
          <w:color w:val="000000"/>
          <w:sz w:val="22"/>
          <w:szCs w:val="22"/>
        </w:rPr>
        <w:t>am</w:t>
      </w:r>
    </w:p>
    <w:p w14:paraId="4D0C604B" w14:textId="77777777" w:rsidR="00FB1D07" w:rsidRPr="00363832" w:rsidRDefault="00FB1D07" w:rsidP="004C443A">
      <w:pPr>
        <w:rPr>
          <w:rFonts w:ascii="Poppins" w:hAnsi="Poppins" w:cs="Poppins"/>
          <w:b/>
          <w:bCs/>
          <w:color w:val="000000"/>
          <w:sz w:val="22"/>
          <w:szCs w:val="22"/>
          <w:u w:val="single"/>
        </w:rPr>
      </w:pPr>
    </w:p>
    <w:p w14:paraId="6ED70AF0" w14:textId="59087EB8" w:rsidR="00DD0486" w:rsidRPr="00363832" w:rsidRDefault="005F6E33" w:rsidP="00D27832">
      <w:pPr>
        <w:jc w:val="center"/>
        <w:rPr>
          <w:rFonts w:ascii="Poppins" w:hAnsi="Poppins" w:cs="Poppins"/>
          <w:bCs/>
          <w:sz w:val="22"/>
          <w:szCs w:val="22"/>
          <w:u w:val="single"/>
        </w:rPr>
      </w:pPr>
      <w:r w:rsidRPr="00363832">
        <w:rPr>
          <w:rFonts w:ascii="Poppins" w:hAnsi="Poppins" w:cs="Poppins"/>
          <w:bCs/>
          <w:sz w:val="22"/>
          <w:szCs w:val="22"/>
          <w:u w:val="single"/>
        </w:rPr>
        <w:t>T</w:t>
      </w:r>
      <w:r w:rsidR="009B10E7" w:rsidRPr="00363832">
        <w:rPr>
          <w:rFonts w:ascii="Poppins" w:hAnsi="Poppins" w:cs="Poppins"/>
          <w:bCs/>
          <w:sz w:val="22"/>
          <w:szCs w:val="22"/>
          <w:u w:val="single"/>
        </w:rPr>
        <w:t>HE ORDER OF WORSHIP</w:t>
      </w:r>
    </w:p>
    <w:p w14:paraId="4ACB9664" w14:textId="77777777" w:rsidR="009B10E7" w:rsidRPr="00363832" w:rsidRDefault="0094797B" w:rsidP="005F6E33">
      <w:pPr>
        <w:jc w:val="center"/>
        <w:rPr>
          <w:rFonts w:ascii="Poppins" w:hAnsi="Poppins" w:cs="Poppins"/>
          <w:b/>
          <w:bCs/>
          <w:sz w:val="22"/>
          <w:szCs w:val="22"/>
        </w:rPr>
      </w:pPr>
      <w:r w:rsidRPr="00363832">
        <w:rPr>
          <w:rFonts w:ascii="Poppins" w:hAnsi="Poppins" w:cs="Poppins"/>
          <w:b/>
          <w:bCs/>
          <w:sz w:val="22"/>
          <w:szCs w:val="22"/>
        </w:rPr>
        <w:t>O</w:t>
      </w:r>
      <w:r w:rsidR="009B10E7" w:rsidRPr="00363832">
        <w:rPr>
          <w:rFonts w:ascii="Poppins" w:hAnsi="Poppins" w:cs="Poppins"/>
          <w:b/>
          <w:bCs/>
          <w:sz w:val="22"/>
          <w:szCs w:val="22"/>
        </w:rPr>
        <w:t>UR APPROACH TO GOD</w:t>
      </w:r>
    </w:p>
    <w:p w14:paraId="619E9536" w14:textId="77777777" w:rsidR="00625101" w:rsidRPr="00363832" w:rsidRDefault="00625101" w:rsidP="00625101">
      <w:pPr>
        <w:pStyle w:val="NormalWeb"/>
        <w:spacing w:before="0" w:beforeAutospacing="0" w:after="0" w:afterAutospacing="0"/>
        <w:rPr>
          <w:rFonts w:ascii="Poppins" w:hAnsi="Poppins" w:cs="Poppins"/>
          <w:color w:val="1A1A1A"/>
          <w:sz w:val="22"/>
          <w:szCs w:val="22"/>
        </w:rPr>
      </w:pPr>
      <w:r w:rsidRPr="00363832">
        <w:rPr>
          <w:rFonts w:ascii="Poppins" w:hAnsi="Poppins" w:cs="Poppins"/>
          <w:color w:val="1A1A1A"/>
          <w:sz w:val="22"/>
          <w:szCs w:val="22"/>
        </w:rPr>
        <w:t>Prelude and Greeting</w:t>
      </w:r>
    </w:p>
    <w:p w14:paraId="7514A0DE" w14:textId="77777777" w:rsidR="00625101" w:rsidRPr="00363832" w:rsidRDefault="00625101" w:rsidP="00625101">
      <w:pPr>
        <w:pStyle w:val="NormalWeb"/>
        <w:spacing w:before="0" w:beforeAutospacing="0" w:after="0" w:afterAutospacing="0"/>
        <w:rPr>
          <w:rFonts w:ascii="Poppins" w:hAnsi="Poppins" w:cs="Poppins"/>
          <w:b/>
          <w:bCs/>
          <w:color w:val="1A1A1A"/>
          <w:sz w:val="22"/>
          <w:szCs w:val="22"/>
        </w:rPr>
      </w:pPr>
      <w:r w:rsidRPr="00363832">
        <w:rPr>
          <w:rFonts w:ascii="Poppins" w:hAnsi="Poppins" w:cs="Poppins"/>
          <w:b/>
          <w:bCs/>
          <w:color w:val="1A1A1A"/>
          <w:sz w:val="22"/>
          <w:szCs w:val="22"/>
        </w:rPr>
        <w:t>Responsive Call to Worship: </w:t>
      </w:r>
    </w:p>
    <w:p w14:paraId="336C57E4" w14:textId="77777777" w:rsidR="00625101" w:rsidRPr="00363832" w:rsidRDefault="00625101" w:rsidP="00625101">
      <w:pPr>
        <w:pStyle w:val="NormalWeb"/>
        <w:spacing w:before="0" w:beforeAutospacing="0" w:after="0" w:afterAutospacing="0"/>
        <w:ind w:left="540"/>
        <w:rPr>
          <w:rFonts w:ascii="Poppins" w:hAnsi="Poppins" w:cs="Poppins"/>
          <w:color w:val="000000"/>
          <w:sz w:val="22"/>
          <w:szCs w:val="22"/>
        </w:rPr>
      </w:pPr>
      <w:r w:rsidRPr="00363832">
        <w:rPr>
          <w:rFonts w:ascii="Poppins" w:hAnsi="Poppins" w:cs="Poppins"/>
          <w:color w:val="000000"/>
          <w:sz w:val="22"/>
          <w:szCs w:val="22"/>
        </w:rPr>
        <w:t>Give thanks to God and tell of His gifts.</w:t>
      </w:r>
    </w:p>
    <w:p w14:paraId="5E748764" w14:textId="77777777" w:rsidR="00625101" w:rsidRPr="00363832" w:rsidRDefault="00625101" w:rsidP="00625101">
      <w:pPr>
        <w:pStyle w:val="NormalWeb"/>
        <w:spacing w:before="0" w:beforeAutospacing="0" w:after="0" w:afterAutospacing="0"/>
        <w:ind w:left="540"/>
        <w:rPr>
          <w:rFonts w:ascii="Poppins" w:hAnsi="Poppins" w:cs="Poppins"/>
          <w:color w:val="000000"/>
          <w:sz w:val="22"/>
          <w:szCs w:val="22"/>
        </w:rPr>
      </w:pPr>
      <w:r w:rsidRPr="00363832">
        <w:rPr>
          <w:rFonts w:ascii="Poppins" w:hAnsi="Poppins" w:cs="Poppins"/>
          <w:b/>
          <w:bCs/>
          <w:color w:val="000000"/>
          <w:sz w:val="22"/>
          <w:szCs w:val="22"/>
        </w:rPr>
        <w:t>We will sing praises for all that God has done.</w:t>
      </w:r>
    </w:p>
    <w:p w14:paraId="377ADEB2" w14:textId="77777777" w:rsidR="00625101" w:rsidRPr="00363832" w:rsidRDefault="00625101" w:rsidP="00625101">
      <w:pPr>
        <w:pStyle w:val="NormalWeb"/>
        <w:spacing w:before="0" w:beforeAutospacing="0" w:after="0" w:afterAutospacing="0"/>
        <w:ind w:left="540"/>
        <w:rPr>
          <w:rFonts w:ascii="Poppins" w:hAnsi="Poppins" w:cs="Poppins"/>
          <w:color w:val="000000"/>
          <w:sz w:val="22"/>
          <w:szCs w:val="22"/>
        </w:rPr>
      </w:pPr>
      <w:r w:rsidRPr="00363832">
        <w:rPr>
          <w:rFonts w:ascii="Poppins" w:hAnsi="Poppins" w:cs="Poppins"/>
          <w:color w:val="000000"/>
          <w:sz w:val="22"/>
          <w:szCs w:val="22"/>
        </w:rPr>
        <w:t>Let your hearts be joyful!</w:t>
      </w:r>
    </w:p>
    <w:p w14:paraId="7FBE248F" w14:textId="77777777" w:rsidR="00625101" w:rsidRPr="00363832" w:rsidRDefault="00625101" w:rsidP="00625101">
      <w:pPr>
        <w:pStyle w:val="NormalWeb"/>
        <w:spacing w:before="0" w:beforeAutospacing="0" w:after="0" w:afterAutospacing="0"/>
        <w:ind w:left="540"/>
        <w:rPr>
          <w:rFonts w:ascii="Poppins" w:hAnsi="Poppins" w:cs="Poppins"/>
          <w:color w:val="000000"/>
          <w:sz w:val="22"/>
          <w:szCs w:val="22"/>
        </w:rPr>
      </w:pPr>
      <w:r w:rsidRPr="00363832">
        <w:rPr>
          <w:rFonts w:ascii="Poppins" w:hAnsi="Poppins" w:cs="Poppins"/>
          <w:b/>
          <w:bCs/>
          <w:color w:val="000000"/>
          <w:sz w:val="22"/>
          <w:szCs w:val="22"/>
        </w:rPr>
        <w:t>We will seek God’s presence continually.</w:t>
      </w:r>
    </w:p>
    <w:p w14:paraId="3C8D703F" w14:textId="77777777" w:rsidR="00625101" w:rsidRPr="00363832" w:rsidRDefault="00625101" w:rsidP="00625101">
      <w:pPr>
        <w:pStyle w:val="NormalWeb"/>
        <w:spacing w:before="0" w:beforeAutospacing="0" w:after="0" w:afterAutospacing="0"/>
        <w:ind w:left="540"/>
        <w:rPr>
          <w:rFonts w:ascii="Poppins" w:hAnsi="Poppins" w:cs="Poppins"/>
          <w:color w:val="000000"/>
          <w:sz w:val="22"/>
          <w:szCs w:val="22"/>
        </w:rPr>
      </w:pPr>
      <w:r w:rsidRPr="00363832">
        <w:rPr>
          <w:rFonts w:ascii="Poppins" w:hAnsi="Poppins" w:cs="Poppins"/>
          <w:color w:val="000000"/>
          <w:sz w:val="22"/>
          <w:szCs w:val="22"/>
        </w:rPr>
        <w:t>Call to mind God’s wonderful works.</w:t>
      </w:r>
    </w:p>
    <w:p w14:paraId="1917E2C0" w14:textId="77777777" w:rsidR="00625101" w:rsidRPr="00363832" w:rsidRDefault="00625101" w:rsidP="00363832">
      <w:pPr>
        <w:pStyle w:val="NormalWeb"/>
        <w:spacing w:before="0" w:beforeAutospacing="0" w:after="0" w:afterAutospacing="0"/>
        <w:ind w:left="540"/>
        <w:jc w:val="both"/>
        <w:rPr>
          <w:rFonts w:ascii="Poppins" w:hAnsi="Poppins" w:cs="Poppins"/>
          <w:color w:val="000000"/>
          <w:sz w:val="22"/>
          <w:szCs w:val="22"/>
        </w:rPr>
      </w:pPr>
      <w:r w:rsidRPr="00363832">
        <w:rPr>
          <w:rFonts w:ascii="Poppins" w:hAnsi="Poppins" w:cs="Poppins"/>
          <w:b/>
          <w:bCs/>
          <w:color w:val="000000"/>
          <w:sz w:val="22"/>
          <w:szCs w:val="22"/>
        </w:rPr>
        <w:t>We will always remember the blessings of God and glorify Him forever!</w:t>
      </w:r>
    </w:p>
    <w:p w14:paraId="4F703059" w14:textId="77777777" w:rsidR="00625101" w:rsidRPr="00363832" w:rsidRDefault="00625101" w:rsidP="00625101">
      <w:pPr>
        <w:pStyle w:val="NormalWeb"/>
        <w:spacing w:before="0" w:beforeAutospacing="0" w:after="0" w:afterAutospacing="0"/>
        <w:rPr>
          <w:rFonts w:ascii="Poppins" w:hAnsi="Poppins" w:cs="Poppins"/>
          <w:color w:val="1A1A1A"/>
          <w:sz w:val="22"/>
          <w:szCs w:val="22"/>
        </w:rPr>
      </w:pPr>
      <w:r w:rsidRPr="00363832">
        <w:rPr>
          <w:rFonts w:ascii="Poppins" w:hAnsi="Poppins" w:cs="Poppins"/>
          <w:color w:val="1A1A1A"/>
          <w:sz w:val="22"/>
          <w:szCs w:val="22"/>
        </w:rPr>
        <w:t xml:space="preserve">Worship in Music:    </w:t>
      </w:r>
      <w:proofErr w:type="spellStart"/>
      <w:r w:rsidRPr="00363832">
        <w:rPr>
          <w:rFonts w:ascii="Poppins" w:hAnsi="Poppins" w:cs="Poppins"/>
          <w:color w:val="1A1A1A"/>
          <w:sz w:val="22"/>
          <w:szCs w:val="22"/>
        </w:rPr>
        <w:t>BoP</w:t>
      </w:r>
      <w:proofErr w:type="spellEnd"/>
      <w:r w:rsidRPr="00363832">
        <w:rPr>
          <w:rFonts w:ascii="Poppins" w:hAnsi="Poppins" w:cs="Poppins"/>
          <w:color w:val="1A1A1A"/>
          <w:sz w:val="22"/>
          <w:szCs w:val="22"/>
        </w:rPr>
        <w:t xml:space="preserve"> 277 - Holy, Holy, Holy</w:t>
      </w:r>
    </w:p>
    <w:p w14:paraId="59480923" w14:textId="77777777" w:rsidR="00625101" w:rsidRPr="00363832" w:rsidRDefault="00625101" w:rsidP="00625101">
      <w:pPr>
        <w:pStyle w:val="NormalWeb"/>
        <w:spacing w:before="0" w:beforeAutospacing="0" w:after="0" w:afterAutospacing="0"/>
        <w:rPr>
          <w:rFonts w:ascii="Poppins" w:hAnsi="Poppins" w:cs="Poppins"/>
          <w:b/>
          <w:bCs/>
          <w:color w:val="1A1A1A"/>
          <w:sz w:val="22"/>
          <w:szCs w:val="22"/>
        </w:rPr>
      </w:pPr>
      <w:r w:rsidRPr="00363832">
        <w:rPr>
          <w:rFonts w:ascii="Poppins" w:hAnsi="Poppins" w:cs="Poppins"/>
          <w:b/>
          <w:bCs/>
          <w:color w:val="1A1A1A"/>
          <w:sz w:val="22"/>
          <w:szCs w:val="22"/>
        </w:rPr>
        <w:t>Prayers of Approach and Confession:</w:t>
      </w:r>
    </w:p>
    <w:p w14:paraId="22AEFD46" w14:textId="77777777" w:rsidR="00625101" w:rsidRPr="00363832" w:rsidRDefault="00625101" w:rsidP="00363832">
      <w:pPr>
        <w:pStyle w:val="NormalWeb"/>
        <w:spacing w:before="0" w:beforeAutospacing="0" w:after="0" w:afterAutospacing="0"/>
        <w:jc w:val="both"/>
        <w:rPr>
          <w:rFonts w:ascii="Poppins" w:hAnsi="Poppins" w:cs="Poppins"/>
          <w:b/>
          <w:bCs/>
          <w:color w:val="1A1A1A"/>
          <w:sz w:val="22"/>
          <w:szCs w:val="22"/>
        </w:rPr>
      </w:pPr>
      <w:r w:rsidRPr="00363832">
        <w:rPr>
          <w:rFonts w:ascii="Poppins" w:hAnsi="Poppins" w:cs="Poppins"/>
          <w:b/>
          <w:bCs/>
          <w:color w:val="1A1A1A"/>
          <w:sz w:val="22"/>
          <w:szCs w:val="22"/>
        </w:rPr>
        <w:t xml:space="preserve">Holy, Mysterious, Eternal and Ever-loving God, in You we live and move and have our being. You are the beginning and end of all things. In Your depth, we find mystery. In Your breadth, we know Your tender embrace. We can only wonder at Your love for us, so small a part of Your whole creation are we. Yet in Jesus Christ Who died for us, the undeserving, we meet Your generous grace. In the Holy Spirit, </w:t>
      </w:r>
      <w:proofErr w:type="gramStart"/>
      <w:r w:rsidRPr="00363832">
        <w:rPr>
          <w:rFonts w:ascii="Poppins" w:hAnsi="Poppins" w:cs="Poppins"/>
          <w:b/>
          <w:bCs/>
          <w:color w:val="1A1A1A"/>
          <w:sz w:val="22"/>
          <w:szCs w:val="22"/>
        </w:rPr>
        <w:t>You</w:t>
      </w:r>
      <w:proofErr w:type="gramEnd"/>
      <w:r w:rsidRPr="00363832">
        <w:rPr>
          <w:rFonts w:ascii="Poppins" w:hAnsi="Poppins" w:cs="Poppins"/>
          <w:b/>
          <w:bCs/>
          <w:color w:val="1A1A1A"/>
          <w:sz w:val="22"/>
          <w:szCs w:val="22"/>
        </w:rPr>
        <w:t xml:space="preserve"> move with us to inspire our action and fill us with hope.  Our thoughts cannot exhaust Your wisdom, nor can our hearts fathom Your mercy. And so, </w:t>
      </w:r>
      <w:r w:rsidRPr="00363832">
        <w:rPr>
          <w:rFonts w:ascii="Poppins" w:hAnsi="Poppins" w:cs="Poppins"/>
          <w:b/>
          <w:bCs/>
          <w:color w:val="1A1A1A"/>
          <w:sz w:val="22"/>
          <w:szCs w:val="22"/>
        </w:rPr>
        <w:t>we worship You in humble praise, Holy God, ever Three and ever One, Father, Son, and Holy Spirit, now and always. Out of a desire to begin again with You and each other, we confess</w:t>
      </w:r>
      <w:r w:rsidRPr="00363832">
        <w:rPr>
          <w:rFonts w:ascii="Poppins" w:hAnsi="Poppins" w:cs="Poppins"/>
          <w:color w:val="1A1A1A"/>
          <w:sz w:val="22"/>
          <w:szCs w:val="22"/>
        </w:rPr>
        <w:t xml:space="preserve"> </w:t>
      </w:r>
      <w:r w:rsidRPr="00363832">
        <w:rPr>
          <w:rFonts w:ascii="Poppins" w:hAnsi="Poppins" w:cs="Poppins"/>
          <w:b/>
          <w:bCs/>
          <w:color w:val="1A1A1A"/>
          <w:sz w:val="22"/>
          <w:szCs w:val="22"/>
        </w:rPr>
        <w:t>to You our sins: Faithful and forgiving God, we confess we do not live out Your love and mercy. We cling to old hurts and familiar habits. We nurse anger and envy. We are often so self-absorbed that we turn our backs on those in need. Forgive what we have been, amend who we are, and guide us toward who we may become according to Your generous grace. We pray these things through Christ our Lord, Amen.</w:t>
      </w:r>
    </w:p>
    <w:p w14:paraId="1470995E" w14:textId="77777777" w:rsidR="00625101" w:rsidRPr="00363832" w:rsidRDefault="00625101" w:rsidP="00625101">
      <w:pPr>
        <w:pStyle w:val="NormalWeb"/>
        <w:spacing w:before="0" w:beforeAutospacing="0" w:after="0" w:afterAutospacing="0"/>
        <w:rPr>
          <w:rFonts w:ascii="Poppins" w:hAnsi="Poppins" w:cs="Poppins"/>
          <w:b/>
          <w:bCs/>
          <w:color w:val="000000"/>
          <w:sz w:val="22"/>
          <w:szCs w:val="22"/>
        </w:rPr>
      </w:pPr>
      <w:r w:rsidRPr="00363832">
        <w:rPr>
          <w:rFonts w:ascii="Poppins" w:hAnsi="Poppins" w:cs="Poppins"/>
          <w:b/>
          <w:bCs/>
          <w:color w:val="000000"/>
          <w:sz w:val="22"/>
          <w:szCs w:val="22"/>
        </w:rPr>
        <w:t>Assurance of Pardon</w:t>
      </w:r>
    </w:p>
    <w:p w14:paraId="444098B5" w14:textId="77777777" w:rsidR="00625101" w:rsidRPr="00363832" w:rsidRDefault="00625101" w:rsidP="00625101">
      <w:pPr>
        <w:pStyle w:val="NormalWeb"/>
        <w:spacing w:before="0" w:beforeAutospacing="0" w:after="0" w:afterAutospacing="0"/>
        <w:rPr>
          <w:rFonts w:ascii="Poppins" w:hAnsi="Poppins" w:cs="Poppins"/>
          <w:color w:val="000000"/>
          <w:sz w:val="22"/>
          <w:szCs w:val="22"/>
        </w:rPr>
      </w:pPr>
      <w:r w:rsidRPr="00363832">
        <w:rPr>
          <w:rFonts w:ascii="Poppins" w:hAnsi="Poppins" w:cs="Poppins"/>
          <w:color w:val="000000"/>
          <w:sz w:val="22"/>
          <w:szCs w:val="22"/>
        </w:rPr>
        <w:t>The Apostle Paul declared that from now on, we regard no one from a human point of view. If anyone is in Christ, there is a new creation. Thanks be to God that we can all make a new start through God’s embracing grace.</w:t>
      </w:r>
    </w:p>
    <w:p w14:paraId="1768DC11" w14:textId="10E05461" w:rsidR="00625101" w:rsidRPr="00363832" w:rsidRDefault="00625101" w:rsidP="00625101">
      <w:pPr>
        <w:pStyle w:val="NormalWeb"/>
        <w:spacing w:before="0" w:beforeAutospacing="0" w:after="0" w:afterAutospacing="0"/>
        <w:rPr>
          <w:rFonts w:ascii="Poppins" w:hAnsi="Poppins" w:cs="Poppins"/>
          <w:color w:val="1A1A1A"/>
          <w:sz w:val="22"/>
          <w:szCs w:val="22"/>
        </w:rPr>
      </w:pPr>
      <w:r w:rsidRPr="00363832">
        <w:rPr>
          <w:rFonts w:ascii="Poppins" w:hAnsi="Poppins" w:cs="Poppins"/>
          <w:color w:val="1A1A1A"/>
          <w:sz w:val="22"/>
          <w:szCs w:val="22"/>
        </w:rPr>
        <w:t xml:space="preserve">Worship in Music:    </w:t>
      </w:r>
      <w:proofErr w:type="spellStart"/>
      <w:r w:rsidRPr="00363832">
        <w:rPr>
          <w:rFonts w:ascii="Poppins" w:hAnsi="Poppins" w:cs="Poppins"/>
          <w:color w:val="1A1A1A"/>
          <w:sz w:val="22"/>
          <w:szCs w:val="22"/>
        </w:rPr>
        <w:t>BoP</w:t>
      </w:r>
      <w:proofErr w:type="spellEnd"/>
      <w:r w:rsidRPr="00363832">
        <w:rPr>
          <w:rFonts w:ascii="Poppins" w:hAnsi="Poppins" w:cs="Poppins"/>
          <w:color w:val="1A1A1A"/>
          <w:sz w:val="22"/>
          <w:szCs w:val="22"/>
        </w:rPr>
        <w:t xml:space="preserve"> 70 - Immortal, invisible</w:t>
      </w:r>
    </w:p>
    <w:p w14:paraId="21CD82B9" w14:textId="77777777" w:rsidR="00625101" w:rsidRPr="00363832" w:rsidRDefault="00625101" w:rsidP="00625101">
      <w:pPr>
        <w:pStyle w:val="NormalWeb"/>
        <w:spacing w:before="0" w:beforeAutospacing="0" w:after="0" w:afterAutospacing="0"/>
        <w:ind w:left="720" w:firstLine="720"/>
        <w:rPr>
          <w:rFonts w:ascii="Poppins" w:hAnsi="Poppins" w:cs="Poppins"/>
          <w:b/>
          <w:bCs/>
          <w:color w:val="1A1A1A"/>
          <w:sz w:val="22"/>
          <w:szCs w:val="22"/>
        </w:rPr>
      </w:pPr>
      <w:r w:rsidRPr="00363832">
        <w:rPr>
          <w:rFonts w:ascii="Poppins" w:hAnsi="Poppins" w:cs="Poppins"/>
          <w:b/>
          <w:bCs/>
          <w:color w:val="1A1A1A"/>
          <w:sz w:val="22"/>
          <w:szCs w:val="22"/>
        </w:rPr>
        <w:t>GOD’S WORD FOR HIS PEOPLE</w:t>
      </w:r>
    </w:p>
    <w:p w14:paraId="3CBCFC05" w14:textId="2F63DA09" w:rsidR="00625101" w:rsidRPr="00363832" w:rsidRDefault="00625101" w:rsidP="00625101">
      <w:pPr>
        <w:pStyle w:val="NormalWeb"/>
        <w:spacing w:before="0" w:beforeAutospacing="0" w:after="0" w:afterAutospacing="0"/>
        <w:rPr>
          <w:rFonts w:ascii="Poppins" w:hAnsi="Poppins" w:cs="Poppins"/>
          <w:color w:val="1A1A1A"/>
          <w:sz w:val="22"/>
          <w:szCs w:val="22"/>
        </w:rPr>
      </w:pPr>
      <w:r w:rsidRPr="00363832">
        <w:rPr>
          <w:rFonts w:ascii="Poppins" w:hAnsi="Poppins" w:cs="Poppins"/>
          <w:color w:val="1A1A1A"/>
          <w:sz w:val="22"/>
          <w:szCs w:val="22"/>
        </w:rPr>
        <w:t>First Reading:   Exodus 3:1-15</w:t>
      </w:r>
      <w:r w:rsidRPr="00363832">
        <w:rPr>
          <w:rFonts w:ascii="Poppins" w:hAnsi="Poppins" w:cs="Poppins"/>
          <w:color w:val="1A1A1A"/>
          <w:sz w:val="22"/>
          <w:szCs w:val="22"/>
        </w:rPr>
        <w:tab/>
      </w:r>
      <w:r w:rsidRPr="00363832">
        <w:rPr>
          <w:rFonts w:ascii="Poppins" w:hAnsi="Poppins" w:cs="Poppins"/>
          <w:color w:val="1A1A1A"/>
          <w:sz w:val="22"/>
          <w:szCs w:val="22"/>
        </w:rPr>
        <w:tab/>
      </w:r>
      <w:r w:rsidRPr="00363832">
        <w:rPr>
          <w:rFonts w:ascii="Poppins" w:hAnsi="Poppins" w:cs="Poppins"/>
          <w:color w:val="1A1A1A"/>
          <w:sz w:val="22"/>
          <w:szCs w:val="22"/>
        </w:rPr>
        <w:tab/>
      </w:r>
      <w:r w:rsidRPr="00363832">
        <w:rPr>
          <w:rFonts w:ascii="Poppins" w:hAnsi="Poppins" w:cs="Poppins"/>
          <w:color w:val="1A1A1A"/>
          <w:sz w:val="22"/>
          <w:szCs w:val="22"/>
        </w:rPr>
        <w:tab/>
        <w:t>Pg.41</w:t>
      </w:r>
    </w:p>
    <w:p w14:paraId="391D1A91" w14:textId="77777777" w:rsidR="00625101" w:rsidRPr="00363832" w:rsidRDefault="00625101" w:rsidP="00625101">
      <w:pPr>
        <w:pStyle w:val="NormalWeb"/>
        <w:spacing w:before="0" w:beforeAutospacing="0" w:after="0" w:afterAutospacing="0"/>
        <w:rPr>
          <w:rFonts w:ascii="Poppins" w:hAnsi="Poppins" w:cs="Poppins"/>
          <w:color w:val="1A1A1A"/>
          <w:sz w:val="22"/>
          <w:szCs w:val="22"/>
        </w:rPr>
      </w:pPr>
      <w:r w:rsidRPr="00363832">
        <w:rPr>
          <w:rFonts w:ascii="Poppins" w:hAnsi="Poppins" w:cs="Poppins"/>
          <w:color w:val="1A1A1A"/>
          <w:sz w:val="22"/>
          <w:szCs w:val="22"/>
        </w:rPr>
        <w:t>Responsive Reading:  Psalm 105:1-6; 23-26, 45b</w:t>
      </w:r>
    </w:p>
    <w:p w14:paraId="5226EDF6" w14:textId="77777777" w:rsidR="00625101" w:rsidRPr="00363832" w:rsidRDefault="00625101" w:rsidP="00363832">
      <w:pPr>
        <w:pStyle w:val="NormalWeb"/>
        <w:spacing w:before="0" w:beforeAutospacing="0" w:after="0" w:afterAutospacing="0"/>
        <w:jc w:val="both"/>
        <w:rPr>
          <w:rFonts w:ascii="Poppins" w:hAnsi="Poppins" w:cs="Poppins"/>
          <w:color w:val="000000"/>
          <w:sz w:val="22"/>
          <w:szCs w:val="22"/>
        </w:rPr>
      </w:pPr>
      <w:r w:rsidRPr="00363832">
        <w:rPr>
          <w:rFonts w:ascii="Poppins" w:hAnsi="Poppins" w:cs="Poppins"/>
          <w:color w:val="000000"/>
          <w:sz w:val="22"/>
          <w:szCs w:val="22"/>
        </w:rPr>
        <w:t>1 Give praise to the Lord, proclaim his name; make known among the nations what he has done.</w:t>
      </w:r>
    </w:p>
    <w:p w14:paraId="3A83D9DF" w14:textId="77777777" w:rsidR="00625101" w:rsidRPr="00363832" w:rsidRDefault="00625101" w:rsidP="00625101">
      <w:pPr>
        <w:pStyle w:val="NormalWeb"/>
        <w:spacing w:before="0" w:beforeAutospacing="0" w:after="0" w:afterAutospacing="0"/>
        <w:rPr>
          <w:rFonts w:ascii="Poppins" w:hAnsi="Poppins" w:cs="Poppins"/>
          <w:b/>
          <w:bCs/>
          <w:color w:val="000000"/>
          <w:sz w:val="22"/>
          <w:szCs w:val="22"/>
        </w:rPr>
      </w:pPr>
      <w:r w:rsidRPr="00363832">
        <w:rPr>
          <w:rFonts w:ascii="Poppins" w:hAnsi="Poppins" w:cs="Poppins"/>
          <w:b/>
          <w:bCs/>
          <w:color w:val="000000"/>
          <w:sz w:val="22"/>
          <w:szCs w:val="22"/>
        </w:rPr>
        <w:t>2 Sing to him, sing praise to him; tell of all his wonderful acts.</w:t>
      </w:r>
    </w:p>
    <w:p w14:paraId="6F4A223D" w14:textId="77777777" w:rsidR="00625101" w:rsidRPr="00363832" w:rsidRDefault="00625101" w:rsidP="00363832">
      <w:pPr>
        <w:pStyle w:val="NormalWeb"/>
        <w:spacing w:before="0" w:beforeAutospacing="0" w:after="0" w:afterAutospacing="0"/>
        <w:jc w:val="both"/>
        <w:rPr>
          <w:rFonts w:ascii="Poppins" w:hAnsi="Poppins" w:cs="Poppins"/>
          <w:color w:val="000000"/>
          <w:sz w:val="22"/>
          <w:szCs w:val="22"/>
        </w:rPr>
      </w:pPr>
      <w:r w:rsidRPr="00363832">
        <w:rPr>
          <w:rFonts w:ascii="Poppins" w:hAnsi="Poppins" w:cs="Poppins"/>
          <w:color w:val="000000"/>
          <w:sz w:val="22"/>
          <w:szCs w:val="22"/>
        </w:rPr>
        <w:t>3 Glory in his holy name; let the hearts of those who seek the Lord rejoice.</w:t>
      </w:r>
    </w:p>
    <w:p w14:paraId="0A108363" w14:textId="77777777" w:rsidR="00625101" w:rsidRPr="00363832" w:rsidRDefault="00625101" w:rsidP="00625101">
      <w:pPr>
        <w:pStyle w:val="NormalWeb"/>
        <w:spacing w:before="0" w:beforeAutospacing="0" w:after="0" w:afterAutospacing="0"/>
        <w:rPr>
          <w:rFonts w:ascii="Poppins" w:hAnsi="Poppins" w:cs="Poppins"/>
          <w:b/>
          <w:bCs/>
          <w:color w:val="000000"/>
          <w:sz w:val="22"/>
          <w:szCs w:val="22"/>
        </w:rPr>
      </w:pPr>
      <w:r w:rsidRPr="00363832">
        <w:rPr>
          <w:rFonts w:ascii="Poppins" w:hAnsi="Poppins" w:cs="Poppins"/>
          <w:b/>
          <w:bCs/>
          <w:color w:val="000000"/>
          <w:sz w:val="22"/>
          <w:szCs w:val="22"/>
        </w:rPr>
        <w:t>4 Look to the Lord and his strength; seek his face always.</w:t>
      </w:r>
    </w:p>
    <w:p w14:paraId="368D1EF1" w14:textId="77777777" w:rsidR="00625101" w:rsidRPr="00363832" w:rsidRDefault="00625101" w:rsidP="00363832">
      <w:pPr>
        <w:pStyle w:val="NormalWeb"/>
        <w:spacing w:before="0" w:beforeAutospacing="0" w:after="0" w:afterAutospacing="0"/>
        <w:jc w:val="both"/>
        <w:rPr>
          <w:rFonts w:ascii="Poppins" w:hAnsi="Poppins" w:cs="Poppins"/>
          <w:color w:val="000000"/>
          <w:sz w:val="22"/>
          <w:szCs w:val="22"/>
        </w:rPr>
      </w:pPr>
      <w:r w:rsidRPr="00363832">
        <w:rPr>
          <w:rFonts w:ascii="Poppins" w:hAnsi="Poppins" w:cs="Poppins"/>
          <w:color w:val="000000"/>
          <w:sz w:val="22"/>
          <w:szCs w:val="22"/>
        </w:rPr>
        <w:t>5 Remember the wonders he has done, his miracles, and the judgments he pronounced,</w:t>
      </w:r>
    </w:p>
    <w:p w14:paraId="5EE8E34F" w14:textId="77777777" w:rsidR="00625101" w:rsidRPr="00363832" w:rsidRDefault="00625101" w:rsidP="00363832">
      <w:pPr>
        <w:pStyle w:val="NormalWeb"/>
        <w:spacing w:before="0" w:beforeAutospacing="0" w:after="0" w:afterAutospacing="0"/>
        <w:jc w:val="both"/>
        <w:rPr>
          <w:rFonts w:ascii="Poppins" w:hAnsi="Poppins" w:cs="Poppins"/>
          <w:b/>
          <w:bCs/>
          <w:color w:val="000000"/>
          <w:sz w:val="22"/>
          <w:szCs w:val="22"/>
        </w:rPr>
      </w:pPr>
      <w:r w:rsidRPr="00363832">
        <w:rPr>
          <w:rFonts w:ascii="Poppins" w:hAnsi="Poppins" w:cs="Poppins"/>
          <w:b/>
          <w:bCs/>
          <w:color w:val="000000"/>
          <w:sz w:val="22"/>
          <w:szCs w:val="22"/>
        </w:rPr>
        <w:t>6 you his servants, the descendants of Abraham, his chosen ones, the children of Jacob.</w:t>
      </w:r>
    </w:p>
    <w:p w14:paraId="27652CC9" w14:textId="77777777" w:rsidR="00625101" w:rsidRPr="00363832" w:rsidRDefault="00625101" w:rsidP="00363832">
      <w:pPr>
        <w:pStyle w:val="NormalWeb"/>
        <w:spacing w:before="0" w:beforeAutospacing="0" w:after="0" w:afterAutospacing="0"/>
        <w:jc w:val="both"/>
        <w:rPr>
          <w:rFonts w:ascii="Poppins" w:hAnsi="Poppins" w:cs="Poppins"/>
          <w:color w:val="000000"/>
          <w:sz w:val="22"/>
          <w:szCs w:val="22"/>
        </w:rPr>
      </w:pPr>
      <w:r w:rsidRPr="00363832">
        <w:rPr>
          <w:rFonts w:ascii="Poppins" w:hAnsi="Poppins" w:cs="Poppins"/>
          <w:color w:val="000000"/>
          <w:sz w:val="22"/>
          <w:szCs w:val="22"/>
        </w:rPr>
        <w:t>23 Then Israel entered Egypt; Jacob resided as a foreigner in the land of Ham.</w:t>
      </w:r>
    </w:p>
    <w:p w14:paraId="6F73E1C0" w14:textId="77777777" w:rsidR="00625101" w:rsidRPr="00363832" w:rsidRDefault="00625101" w:rsidP="00363832">
      <w:pPr>
        <w:pStyle w:val="NormalWeb"/>
        <w:spacing w:before="0" w:beforeAutospacing="0" w:after="0" w:afterAutospacing="0"/>
        <w:jc w:val="both"/>
        <w:rPr>
          <w:rFonts w:ascii="Poppins" w:hAnsi="Poppins" w:cs="Poppins"/>
          <w:b/>
          <w:bCs/>
          <w:color w:val="000000"/>
          <w:sz w:val="22"/>
          <w:szCs w:val="22"/>
        </w:rPr>
      </w:pPr>
      <w:r w:rsidRPr="00363832">
        <w:rPr>
          <w:rFonts w:ascii="Poppins" w:hAnsi="Poppins" w:cs="Poppins"/>
          <w:b/>
          <w:bCs/>
          <w:color w:val="000000"/>
          <w:sz w:val="22"/>
          <w:szCs w:val="22"/>
        </w:rPr>
        <w:lastRenderedPageBreak/>
        <w:t>24 The Lord made his people very fruitful; he made them too numerous for their foes,</w:t>
      </w:r>
    </w:p>
    <w:p w14:paraId="4BA86E92" w14:textId="77777777" w:rsidR="00625101" w:rsidRPr="00363832" w:rsidRDefault="00625101" w:rsidP="00363832">
      <w:pPr>
        <w:pStyle w:val="NormalWeb"/>
        <w:spacing w:before="0" w:beforeAutospacing="0" w:after="0" w:afterAutospacing="0"/>
        <w:jc w:val="both"/>
        <w:rPr>
          <w:rFonts w:ascii="Poppins" w:hAnsi="Poppins" w:cs="Poppins"/>
          <w:color w:val="000000"/>
          <w:sz w:val="22"/>
          <w:szCs w:val="22"/>
        </w:rPr>
      </w:pPr>
      <w:r w:rsidRPr="00363832">
        <w:rPr>
          <w:rFonts w:ascii="Poppins" w:hAnsi="Poppins" w:cs="Poppins"/>
          <w:color w:val="000000"/>
          <w:sz w:val="22"/>
          <w:szCs w:val="22"/>
        </w:rPr>
        <w:t>25 whose hearts he turned to hate his people, to conspire against his servants.</w:t>
      </w:r>
    </w:p>
    <w:p w14:paraId="17A6BF91" w14:textId="77777777" w:rsidR="00625101" w:rsidRPr="00363832" w:rsidRDefault="00625101" w:rsidP="00363832">
      <w:pPr>
        <w:pStyle w:val="NormalWeb"/>
        <w:spacing w:before="0" w:beforeAutospacing="0" w:after="0" w:afterAutospacing="0"/>
        <w:jc w:val="both"/>
        <w:rPr>
          <w:rFonts w:ascii="Poppins" w:hAnsi="Poppins" w:cs="Poppins"/>
          <w:b/>
          <w:bCs/>
          <w:color w:val="000000"/>
          <w:sz w:val="22"/>
          <w:szCs w:val="22"/>
        </w:rPr>
      </w:pPr>
      <w:r w:rsidRPr="00363832">
        <w:rPr>
          <w:rFonts w:ascii="Poppins" w:hAnsi="Poppins" w:cs="Poppins"/>
          <w:b/>
          <w:bCs/>
          <w:color w:val="000000"/>
          <w:sz w:val="22"/>
          <w:szCs w:val="22"/>
        </w:rPr>
        <w:t>26 He sent Moses his servant, and Aaron, whom he had chosen.</w:t>
      </w:r>
    </w:p>
    <w:p w14:paraId="730FE00F" w14:textId="77777777" w:rsidR="00625101" w:rsidRPr="00363832" w:rsidRDefault="00625101" w:rsidP="00363832">
      <w:pPr>
        <w:pStyle w:val="NormalWeb"/>
        <w:spacing w:before="0" w:beforeAutospacing="0" w:after="0" w:afterAutospacing="0"/>
        <w:jc w:val="both"/>
        <w:rPr>
          <w:rFonts w:ascii="Poppins" w:hAnsi="Poppins" w:cs="Poppins"/>
          <w:color w:val="000000"/>
          <w:sz w:val="22"/>
          <w:szCs w:val="22"/>
        </w:rPr>
      </w:pPr>
      <w:r w:rsidRPr="00363832">
        <w:rPr>
          <w:rFonts w:ascii="Poppins" w:hAnsi="Poppins" w:cs="Poppins"/>
          <w:color w:val="000000"/>
          <w:sz w:val="22"/>
          <w:szCs w:val="22"/>
        </w:rPr>
        <w:t>45 that they might keep his precepts and observe his laws. Praise the Lord.</w:t>
      </w:r>
    </w:p>
    <w:p w14:paraId="627EDFCF" w14:textId="4AF337DA" w:rsidR="00625101" w:rsidRPr="00363832" w:rsidRDefault="00625101" w:rsidP="00625101">
      <w:pPr>
        <w:pStyle w:val="NormalWeb"/>
        <w:spacing w:before="0" w:beforeAutospacing="0" w:after="0" w:afterAutospacing="0"/>
        <w:rPr>
          <w:rFonts w:ascii="Poppins" w:hAnsi="Poppins" w:cs="Poppins"/>
          <w:color w:val="000000"/>
          <w:sz w:val="22"/>
          <w:szCs w:val="22"/>
        </w:rPr>
      </w:pPr>
      <w:r w:rsidRPr="00363832">
        <w:rPr>
          <w:rFonts w:ascii="Poppins" w:hAnsi="Poppins" w:cs="Poppins"/>
          <w:color w:val="000000"/>
          <w:sz w:val="22"/>
          <w:szCs w:val="22"/>
        </w:rPr>
        <w:t>Third Reading: Romans 12: 9-21</w:t>
      </w:r>
      <w:r w:rsidRPr="00363832">
        <w:rPr>
          <w:rFonts w:ascii="Poppins" w:hAnsi="Poppins" w:cs="Poppins"/>
          <w:color w:val="000000"/>
          <w:sz w:val="22"/>
          <w:szCs w:val="22"/>
        </w:rPr>
        <w:tab/>
      </w:r>
      <w:r w:rsidRPr="00363832">
        <w:rPr>
          <w:rFonts w:ascii="Poppins" w:hAnsi="Poppins" w:cs="Poppins"/>
          <w:color w:val="000000"/>
          <w:sz w:val="22"/>
          <w:szCs w:val="22"/>
        </w:rPr>
        <w:tab/>
      </w:r>
      <w:r w:rsidRPr="00363832">
        <w:rPr>
          <w:rFonts w:ascii="Poppins" w:hAnsi="Poppins" w:cs="Poppins"/>
          <w:color w:val="000000"/>
          <w:sz w:val="22"/>
          <w:szCs w:val="22"/>
        </w:rPr>
        <w:tab/>
        <w:t>Pg.803</w:t>
      </w:r>
    </w:p>
    <w:p w14:paraId="631294DB" w14:textId="3E5EA8B3" w:rsidR="00625101" w:rsidRPr="00363832" w:rsidRDefault="00625101" w:rsidP="00625101">
      <w:pPr>
        <w:pStyle w:val="NormalWeb"/>
        <w:spacing w:before="0" w:beforeAutospacing="0" w:after="0" w:afterAutospacing="0"/>
        <w:rPr>
          <w:rFonts w:ascii="Poppins" w:hAnsi="Poppins" w:cs="Poppins"/>
          <w:color w:val="1A1A1A"/>
          <w:sz w:val="22"/>
          <w:szCs w:val="22"/>
        </w:rPr>
      </w:pPr>
      <w:r w:rsidRPr="00363832">
        <w:rPr>
          <w:rFonts w:ascii="Poppins" w:hAnsi="Poppins" w:cs="Poppins"/>
          <w:color w:val="1A1A1A"/>
          <w:sz w:val="22"/>
          <w:szCs w:val="22"/>
        </w:rPr>
        <w:t xml:space="preserve">Sermon:  “An Encounter </w:t>
      </w:r>
      <w:r w:rsidR="00BA7DA2">
        <w:rPr>
          <w:rFonts w:ascii="Poppins" w:hAnsi="Poppins" w:cs="Poppins"/>
          <w:color w:val="1A1A1A"/>
          <w:sz w:val="22"/>
          <w:szCs w:val="22"/>
        </w:rPr>
        <w:t>w</w:t>
      </w:r>
      <w:r w:rsidRPr="00363832">
        <w:rPr>
          <w:rFonts w:ascii="Poppins" w:hAnsi="Poppins" w:cs="Poppins"/>
          <w:color w:val="1A1A1A"/>
          <w:sz w:val="22"/>
          <w:szCs w:val="22"/>
        </w:rPr>
        <w:t>ith God”</w:t>
      </w:r>
    </w:p>
    <w:p w14:paraId="33535B29" w14:textId="77777777" w:rsidR="00625101" w:rsidRPr="00363832" w:rsidRDefault="00625101" w:rsidP="00363832">
      <w:pPr>
        <w:pStyle w:val="NormalWeb"/>
        <w:spacing w:before="0" w:beforeAutospacing="0" w:after="0" w:afterAutospacing="0"/>
        <w:jc w:val="center"/>
        <w:rPr>
          <w:rFonts w:ascii="Poppins" w:hAnsi="Poppins" w:cs="Poppins"/>
          <w:b/>
          <w:bCs/>
          <w:color w:val="1A1A1A"/>
          <w:sz w:val="22"/>
          <w:szCs w:val="22"/>
        </w:rPr>
      </w:pPr>
      <w:r w:rsidRPr="00363832">
        <w:rPr>
          <w:rFonts w:ascii="Poppins" w:hAnsi="Poppins" w:cs="Poppins"/>
          <w:b/>
          <w:bCs/>
          <w:color w:val="1A1A1A"/>
          <w:sz w:val="22"/>
          <w:szCs w:val="22"/>
        </w:rPr>
        <w:t>OUR RESPONSE TO THE WORD</w:t>
      </w:r>
    </w:p>
    <w:p w14:paraId="7E5097DF" w14:textId="77777777" w:rsidR="00625101" w:rsidRPr="00363832" w:rsidRDefault="00625101" w:rsidP="00625101">
      <w:pPr>
        <w:pStyle w:val="NormalWeb"/>
        <w:spacing w:before="0" w:beforeAutospacing="0" w:after="0" w:afterAutospacing="0"/>
        <w:rPr>
          <w:rFonts w:ascii="Poppins" w:hAnsi="Poppins" w:cs="Poppins"/>
          <w:color w:val="141414"/>
          <w:sz w:val="22"/>
          <w:szCs w:val="22"/>
        </w:rPr>
      </w:pPr>
      <w:r w:rsidRPr="00363832">
        <w:rPr>
          <w:rFonts w:ascii="Poppins" w:hAnsi="Poppins" w:cs="Poppins"/>
          <w:color w:val="141414"/>
          <w:sz w:val="22"/>
          <w:szCs w:val="22"/>
        </w:rPr>
        <w:t xml:space="preserve">Worship in Music:  </w:t>
      </w:r>
      <w:proofErr w:type="spellStart"/>
      <w:r w:rsidRPr="00363832">
        <w:rPr>
          <w:rFonts w:ascii="Poppins" w:hAnsi="Poppins" w:cs="Poppins"/>
          <w:color w:val="141414"/>
          <w:sz w:val="22"/>
          <w:szCs w:val="22"/>
        </w:rPr>
        <w:t>SoG</w:t>
      </w:r>
      <w:proofErr w:type="spellEnd"/>
      <w:r w:rsidRPr="00363832">
        <w:rPr>
          <w:rFonts w:ascii="Poppins" w:hAnsi="Poppins" w:cs="Poppins"/>
          <w:color w:val="141414"/>
          <w:sz w:val="22"/>
          <w:szCs w:val="22"/>
        </w:rPr>
        <w:t xml:space="preserve"> 42 - Let the Lower Lights be Burning</w:t>
      </w:r>
    </w:p>
    <w:p w14:paraId="74DF3C3F" w14:textId="77777777" w:rsidR="00625101" w:rsidRPr="00363832" w:rsidRDefault="00625101" w:rsidP="00625101">
      <w:pPr>
        <w:pStyle w:val="NormalWeb"/>
        <w:spacing w:before="0" w:beforeAutospacing="0" w:after="0" w:afterAutospacing="0"/>
        <w:rPr>
          <w:rFonts w:ascii="Poppins" w:hAnsi="Poppins" w:cs="Poppins"/>
          <w:color w:val="141414"/>
          <w:sz w:val="22"/>
          <w:szCs w:val="22"/>
        </w:rPr>
      </w:pPr>
      <w:r w:rsidRPr="00363832">
        <w:rPr>
          <w:rFonts w:ascii="Poppins" w:hAnsi="Poppins" w:cs="Poppins"/>
          <w:color w:val="141414"/>
          <w:sz w:val="22"/>
          <w:szCs w:val="22"/>
        </w:rPr>
        <w:t>Offering and Offertory</w:t>
      </w:r>
    </w:p>
    <w:p w14:paraId="33172F01" w14:textId="77777777" w:rsidR="00625101" w:rsidRPr="00363832" w:rsidRDefault="00625101" w:rsidP="00625101">
      <w:pPr>
        <w:pStyle w:val="NormalWeb"/>
        <w:spacing w:before="0" w:beforeAutospacing="0" w:after="0" w:afterAutospacing="0"/>
        <w:rPr>
          <w:rFonts w:ascii="Poppins" w:hAnsi="Poppins" w:cs="Poppins"/>
          <w:color w:val="1A1A1A"/>
          <w:sz w:val="22"/>
          <w:szCs w:val="22"/>
        </w:rPr>
      </w:pPr>
      <w:r w:rsidRPr="00363832">
        <w:rPr>
          <w:rFonts w:ascii="Poppins" w:hAnsi="Poppins" w:cs="Poppins"/>
          <w:color w:val="1A1A1A"/>
          <w:sz w:val="22"/>
          <w:szCs w:val="22"/>
        </w:rPr>
        <w:t>The Doxology and Offertory Prayer</w:t>
      </w:r>
    </w:p>
    <w:p w14:paraId="1B73056B" w14:textId="77777777" w:rsidR="00625101" w:rsidRPr="00363832" w:rsidRDefault="00625101" w:rsidP="00625101">
      <w:pPr>
        <w:pStyle w:val="NormalWeb"/>
        <w:spacing w:before="0" w:beforeAutospacing="0" w:after="0" w:afterAutospacing="0"/>
        <w:rPr>
          <w:rFonts w:ascii="Poppins" w:hAnsi="Poppins" w:cs="Poppins"/>
          <w:color w:val="1A1A1A"/>
          <w:sz w:val="22"/>
          <w:szCs w:val="22"/>
        </w:rPr>
      </w:pPr>
      <w:r w:rsidRPr="00363832">
        <w:rPr>
          <w:rFonts w:ascii="Poppins" w:hAnsi="Poppins" w:cs="Poppins"/>
          <w:color w:val="1A1A1A"/>
          <w:sz w:val="22"/>
          <w:szCs w:val="22"/>
        </w:rPr>
        <w:t>Prayers of God’s People and The Lord’s Prayer</w:t>
      </w:r>
    </w:p>
    <w:p w14:paraId="26A39B5C" w14:textId="77777777" w:rsidR="00625101" w:rsidRPr="00363832" w:rsidRDefault="00625101" w:rsidP="00625101">
      <w:pPr>
        <w:pStyle w:val="NormalWeb"/>
        <w:spacing w:before="0" w:beforeAutospacing="0" w:after="0" w:afterAutospacing="0"/>
        <w:rPr>
          <w:rFonts w:ascii="Poppins" w:hAnsi="Poppins" w:cs="Poppins"/>
          <w:color w:val="1A1A1A"/>
          <w:sz w:val="22"/>
          <w:szCs w:val="22"/>
        </w:rPr>
      </w:pPr>
      <w:r w:rsidRPr="00363832">
        <w:rPr>
          <w:rFonts w:ascii="Poppins" w:hAnsi="Poppins" w:cs="Poppins"/>
          <w:color w:val="1A1A1A"/>
          <w:sz w:val="22"/>
          <w:szCs w:val="22"/>
        </w:rPr>
        <w:t xml:space="preserve">Confession of Faith: </w:t>
      </w:r>
      <w:proofErr w:type="spellStart"/>
      <w:r w:rsidRPr="00363832">
        <w:rPr>
          <w:rFonts w:ascii="Poppins" w:hAnsi="Poppins" w:cs="Poppins"/>
          <w:color w:val="1A1A1A"/>
          <w:sz w:val="22"/>
          <w:szCs w:val="22"/>
        </w:rPr>
        <w:t>BoP</w:t>
      </w:r>
      <w:proofErr w:type="spellEnd"/>
      <w:r w:rsidRPr="00363832">
        <w:rPr>
          <w:rFonts w:ascii="Poppins" w:hAnsi="Poppins" w:cs="Poppins"/>
          <w:color w:val="1A1A1A"/>
          <w:sz w:val="22"/>
          <w:szCs w:val="22"/>
        </w:rPr>
        <w:t xml:space="preserve"> 616 - The Apostles Creed</w:t>
      </w:r>
    </w:p>
    <w:p w14:paraId="2028F34C" w14:textId="7EF2E557" w:rsidR="00625101" w:rsidRPr="00363832" w:rsidRDefault="00625101" w:rsidP="00363832">
      <w:pPr>
        <w:pStyle w:val="NormalWeb"/>
        <w:spacing w:before="0" w:beforeAutospacing="0" w:after="0" w:afterAutospacing="0"/>
        <w:jc w:val="both"/>
        <w:rPr>
          <w:rFonts w:ascii="Poppins" w:hAnsi="Poppins" w:cs="Poppins"/>
          <w:color w:val="141414"/>
          <w:sz w:val="22"/>
          <w:szCs w:val="22"/>
        </w:rPr>
      </w:pPr>
      <w:r w:rsidRPr="00363832">
        <w:rPr>
          <w:rFonts w:ascii="Poppins" w:hAnsi="Poppins" w:cs="Poppins"/>
          <w:color w:val="141414"/>
          <w:sz w:val="22"/>
          <w:szCs w:val="22"/>
        </w:rPr>
        <w:t>Worship in Music:   </w:t>
      </w:r>
      <w:proofErr w:type="spellStart"/>
      <w:r w:rsidRPr="00363832">
        <w:rPr>
          <w:rFonts w:ascii="Poppins" w:hAnsi="Poppins" w:cs="Poppins"/>
          <w:color w:val="141414"/>
          <w:sz w:val="22"/>
          <w:szCs w:val="22"/>
        </w:rPr>
        <w:t>BoP</w:t>
      </w:r>
      <w:proofErr w:type="spellEnd"/>
      <w:r w:rsidRPr="00363832">
        <w:rPr>
          <w:rFonts w:ascii="Poppins" w:hAnsi="Poppins" w:cs="Poppins"/>
          <w:color w:val="141414"/>
          <w:sz w:val="22"/>
          <w:szCs w:val="22"/>
        </w:rPr>
        <w:t xml:space="preserve"> 297 - Glorious things of Thee are spoken</w:t>
      </w:r>
    </w:p>
    <w:p w14:paraId="2B6F964F" w14:textId="77777777" w:rsidR="00625101" w:rsidRPr="00363832" w:rsidRDefault="00625101" w:rsidP="00625101">
      <w:pPr>
        <w:pStyle w:val="NormalWeb"/>
        <w:spacing w:before="0" w:beforeAutospacing="0" w:after="0" w:afterAutospacing="0"/>
        <w:rPr>
          <w:rFonts w:ascii="Poppins" w:hAnsi="Poppins" w:cs="Poppins"/>
          <w:color w:val="141414"/>
          <w:sz w:val="22"/>
          <w:szCs w:val="22"/>
        </w:rPr>
      </w:pPr>
      <w:r w:rsidRPr="00363832">
        <w:rPr>
          <w:rFonts w:ascii="Poppins" w:hAnsi="Poppins" w:cs="Poppins"/>
          <w:color w:val="141414"/>
          <w:sz w:val="22"/>
          <w:szCs w:val="22"/>
        </w:rPr>
        <w:t>Benediction and Choral Amen</w:t>
      </w:r>
    </w:p>
    <w:p w14:paraId="72E61C41" w14:textId="77777777" w:rsidR="00625101" w:rsidRPr="00363832" w:rsidRDefault="00625101" w:rsidP="00625101">
      <w:pPr>
        <w:pStyle w:val="NormalWeb"/>
        <w:spacing w:before="0" w:beforeAutospacing="0" w:after="0" w:afterAutospacing="0"/>
        <w:rPr>
          <w:rFonts w:ascii="Poppins" w:hAnsi="Poppins" w:cs="Poppins"/>
          <w:color w:val="000000"/>
          <w:sz w:val="22"/>
          <w:szCs w:val="22"/>
        </w:rPr>
      </w:pPr>
    </w:p>
    <w:p w14:paraId="77AAC7B3" w14:textId="77777777" w:rsidR="00B80546" w:rsidRPr="00363832" w:rsidRDefault="00B80546" w:rsidP="00625101">
      <w:pPr>
        <w:textAlignment w:val="baseline"/>
        <w:rPr>
          <w:rFonts w:ascii="Poppins" w:hAnsi="Poppins" w:cs="Poppins"/>
          <w:b/>
          <w:bCs/>
          <w:sz w:val="22"/>
          <w:szCs w:val="22"/>
        </w:rPr>
      </w:pPr>
      <w:r w:rsidRPr="00363832">
        <w:rPr>
          <w:rFonts w:ascii="Poppins" w:hAnsi="Poppins" w:cs="Poppins"/>
          <w:b/>
          <w:bCs/>
          <w:sz w:val="22"/>
          <w:szCs w:val="22"/>
        </w:rPr>
        <w:t xml:space="preserve">Announcements: </w:t>
      </w:r>
    </w:p>
    <w:p w14:paraId="66916E9A" w14:textId="196BFDF8" w:rsidR="00B80546" w:rsidRPr="00363832" w:rsidRDefault="00B80546" w:rsidP="00363832">
      <w:pPr>
        <w:jc w:val="both"/>
        <w:textAlignment w:val="baseline"/>
        <w:rPr>
          <w:rFonts w:ascii="Poppins" w:hAnsi="Poppins" w:cs="Poppins"/>
          <w:b/>
          <w:bCs/>
          <w:sz w:val="22"/>
          <w:szCs w:val="22"/>
        </w:rPr>
      </w:pPr>
      <w:r w:rsidRPr="00363832">
        <w:rPr>
          <w:rFonts w:ascii="Poppins" w:hAnsi="Poppins" w:cs="Poppins"/>
          <w:b/>
          <w:bCs/>
          <w:sz w:val="22"/>
          <w:szCs w:val="22"/>
        </w:rPr>
        <w:t xml:space="preserve">Mark your calendar, Sam Graham and friends are coming back on Sept 27 at 2:00 pm for some fantastic music, tell your friends. Fellowship to follow downstairs. </w:t>
      </w:r>
    </w:p>
    <w:p w14:paraId="584CC1EE" w14:textId="77777777" w:rsidR="00B80546" w:rsidRPr="00363832" w:rsidRDefault="00B80546" w:rsidP="00625101">
      <w:pPr>
        <w:textAlignment w:val="baseline"/>
        <w:rPr>
          <w:rFonts w:ascii="Poppins" w:hAnsi="Poppins" w:cs="Poppins"/>
          <w:b/>
          <w:bCs/>
          <w:sz w:val="22"/>
          <w:szCs w:val="22"/>
        </w:rPr>
      </w:pPr>
    </w:p>
    <w:p w14:paraId="74AAA6CA" w14:textId="744D044D" w:rsidR="00625101" w:rsidRPr="00363832" w:rsidRDefault="00625101" w:rsidP="00363832">
      <w:pPr>
        <w:jc w:val="both"/>
        <w:textAlignment w:val="baseline"/>
        <w:rPr>
          <w:rFonts w:ascii="Poppins" w:hAnsi="Poppins" w:cs="Poppins"/>
          <w:color w:val="000000" w:themeColor="text1"/>
          <w:sz w:val="22"/>
          <w:szCs w:val="22"/>
          <w:lang w:val="en-US"/>
        </w:rPr>
      </w:pPr>
      <w:r w:rsidRPr="00363832">
        <w:rPr>
          <w:rFonts w:ascii="Poppins" w:hAnsi="Poppins" w:cs="Poppins"/>
          <w:b/>
          <w:bCs/>
          <w:sz w:val="22"/>
          <w:szCs w:val="22"/>
        </w:rPr>
        <w:t>Mission Moments:</w:t>
      </w:r>
      <w:r w:rsidRPr="00363832">
        <w:rPr>
          <w:rFonts w:ascii="Poppins" w:hAnsi="Poppins" w:cs="Poppins"/>
          <w:color w:val="000000" w:themeColor="text1"/>
          <w:sz w:val="22"/>
          <w:szCs w:val="22"/>
          <w:lang w:val="en-US"/>
        </w:rPr>
        <w:t xml:space="preserve"> With support from Presbyterians Sharing, Central Presbyterian Church in Hamilton, Ontario, continues its strong tradition of community outreach and vibrant music ministry. Situated in an urban </w:t>
      </w:r>
      <w:proofErr w:type="spellStart"/>
      <w:r w:rsidRPr="00363832">
        <w:rPr>
          <w:rFonts w:ascii="Poppins" w:hAnsi="Poppins" w:cs="Poppins"/>
          <w:color w:val="000000" w:themeColor="text1"/>
          <w:sz w:val="22"/>
          <w:szCs w:val="22"/>
          <w:lang w:val="en-US"/>
        </w:rPr>
        <w:t>neighbourhood</w:t>
      </w:r>
      <w:proofErr w:type="spellEnd"/>
      <w:r w:rsidRPr="00363832">
        <w:rPr>
          <w:rFonts w:ascii="Poppins" w:hAnsi="Poppins" w:cs="Poppins"/>
          <w:color w:val="000000" w:themeColor="text1"/>
          <w:sz w:val="22"/>
          <w:szCs w:val="22"/>
          <w:lang w:val="en-US"/>
        </w:rPr>
        <w:t xml:space="preserve"> with affordable housing projects, lower-income families, seniors, and many children, the church recognizes that ticketed events are often financially inaccessible. In response, Central offers high-quality, inclusive musical programming that is open to all, welcoming </w:t>
      </w:r>
      <w:proofErr w:type="spellStart"/>
      <w:r w:rsidRPr="00363832">
        <w:rPr>
          <w:rFonts w:ascii="Poppins" w:hAnsi="Poppins" w:cs="Poppins"/>
          <w:color w:val="000000" w:themeColor="text1"/>
          <w:sz w:val="22"/>
          <w:szCs w:val="22"/>
          <w:lang w:val="en-US"/>
        </w:rPr>
        <w:t>neighbours</w:t>
      </w:r>
      <w:proofErr w:type="spellEnd"/>
      <w:r w:rsidRPr="00363832">
        <w:rPr>
          <w:rFonts w:ascii="Poppins" w:hAnsi="Poppins" w:cs="Poppins"/>
          <w:color w:val="000000" w:themeColor="text1"/>
          <w:sz w:val="22"/>
          <w:szCs w:val="22"/>
          <w:lang w:val="en-US"/>
        </w:rPr>
        <w:t xml:space="preserve"> regardless of circumstance. In partnership with other downtown churches, the congregation also leads Hamilton Out of the Cold, providing a warm, welcoming space, meaningful connection, and hot meals for individuals experiencing hunger, isolation, and hardship in the community.</w:t>
      </w:r>
    </w:p>
    <w:p w14:paraId="79C6FECA" w14:textId="77777777" w:rsidR="00625101" w:rsidRPr="00363832" w:rsidRDefault="00625101" w:rsidP="008F222B">
      <w:pPr>
        <w:rPr>
          <w:rFonts w:ascii="Poppins" w:hAnsi="Poppins" w:cs="Poppins"/>
          <w:b/>
          <w:bCs/>
          <w:sz w:val="22"/>
          <w:szCs w:val="22"/>
        </w:rPr>
      </w:pPr>
    </w:p>
    <w:p w14:paraId="6DD17757" w14:textId="5F212256" w:rsidR="00625101" w:rsidRPr="00363832" w:rsidRDefault="00625101" w:rsidP="00B80546">
      <w:pPr>
        <w:pBdr>
          <w:top w:val="single" w:sz="4" w:space="1" w:color="auto"/>
          <w:left w:val="single" w:sz="4" w:space="4" w:color="auto"/>
          <w:bottom w:val="single" w:sz="4" w:space="1" w:color="auto"/>
          <w:right w:val="single" w:sz="4" w:space="4" w:color="auto"/>
        </w:pBdr>
        <w:rPr>
          <w:rFonts w:ascii="Poppins" w:hAnsi="Poppins" w:cs="Poppins"/>
          <w:b/>
          <w:bCs/>
          <w:sz w:val="22"/>
          <w:szCs w:val="22"/>
        </w:rPr>
      </w:pPr>
      <w:r w:rsidRPr="00363832">
        <w:rPr>
          <w:rFonts w:ascii="Poppins" w:hAnsi="Poppins" w:cs="Poppins"/>
          <w:b/>
          <w:bCs/>
          <w:sz w:val="22"/>
          <w:szCs w:val="22"/>
        </w:rPr>
        <w:t>Worship Leaders:</w:t>
      </w:r>
    </w:p>
    <w:p w14:paraId="4A5BD4E3" w14:textId="5739AFD3" w:rsidR="00625101" w:rsidRPr="00363832" w:rsidRDefault="00B80546" w:rsidP="00B80546">
      <w:pPr>
        <w:pBdr>
          <w:top w:val="single" w:sz="4" w:space="1" w:color="auto"/>
          <w:left w:val="single" w:sz="4" w:space="4" w:color="auto"/>
          <w:bottom w:val="single" w:sz="4" w:space="1" w:color="auto"/>
          <w:right w:val="single" w:sz="4" w:space="4" w:color="auto"/>
        </w:pBdr>
        <w:rPr>
          <w:rFonts w:ascii="Poppins" w:hAnsi="Poppins" w:cs="Poppins"/>
          <w:b/>
          <w:bCs/>
          <w:sz w:val="22"/>
          <w:szCs w:val="22"/>
        </w:rPr>
      </w:pPr>
      <w:r w:rsidRPr="00363832">
        <w:rPr>
          <w:rFonts w:ascii="Poppins" w:hAnsi="Poppins" w:cs="Poppins"/>
          <w:b/>
          <w:bCs/>
          <w:sz w:val="22"/>
          <w:szCs w:val="22"/>
        </w:rPr>
        <w:t>Sept 6 – Maryann Skinner</w:t>
      </w:r>
    </w:p>
    <w:p w14:paraId="3B66067A" w14:textId="7F25BC64" w:rsidR="00B80546" w:rsidRPr="00363832" w:rsidRDefault="00B80546" w:rsidP="00B80546">
      <w:pPr>
        <w:pBdr>
          <w:top w:val="single" w:sz="4" w:space="1" w:color="auto"/>
          <w:left w:val="single" w:sz="4" w:space="4" w:color="auto"/>
          <w:bottom w:val="single" w:sz="4" w:space="1" w:color="auto"/>
          <w:right w:val="single" w:sz="4" w:space="4" w:color="auto"/>
        </w:pBdr>
        <w:rPr>
          <w:rFonts w:ascii="Poppins" w:hAnsi="Poppins" w:cs="Poppins"/>
          <w:b/>
          <w:bCs/>
          <w:sz w:val="22"/>
          <w:szCs w:val="22"/>
        </w:rPr>
      </w:pPr>
      <w:r w:rsidRPr="00363832">
        <w:rPr>
          <w:rFonts w:ascii="Poppins" w:hAnsi="Poppins" w:cs="Poppins"/>
          <w:b/>
          <w:bCs/>
          <w:sz w:val="22"/>
          <w:szCs w:val="22"/>
        </w:rPr>
        <w:t>Sept 13 – Bob Lyle</w:t>
      </w:r>
    </w:p>
    <w:p w14:paraId="0DEA14B5" w14:textId="55B4B56C" w:rsidR="00B80546" w:rsidRPr="00363832" w:rsidRDefault="00B80546" w:rsidP="00B80546">
      <w:pPr>
        <w:pBdr>
          <w:top w:val="single" w:sz="4" w:space="1" w:color="auto"/>
          <w:left w:val="single" w:sz="4" w:space="4" w:color="auto"/>
          <w:bottom w:val="single" w:sz="4" w:space="1" w:color="auto"/>
          <w:right w:val="single" w:sz="4" w:space="4" w:color="auto"/>
        </w:pBdr>
        <w:rPr>
          <w:rFonts w:ascii="Poppins" w:hAnsi="Poppins" w:cs="Poppins"/>
          <w:b/>
          <w:bCs/>
          <w:sz w:val="22"/>
          <w:szCs w:val="22"/>
        </w:rPr>
      </w:pPr>
      <w:r w:rsidRPr="00363832">
        <w:rPr>
          <w:rFonts w:ascii="Poppins" w:hAnsi="Poppins" w:cs="Poppins"/>
          <w:b/>
          <w:bCs/>
          <w:sz w:val="22"/>
          <w:szCs w:val="22"/>
        </w:rPr>
        <w:t>Sept 20 – Brad Little</w:t>
      </w:r>
    </w:p>
    <w:p w14:paraId="7C88DB36" w14:textId="294EA1F3" w:rsidR="00B80546" w:rsidRPr="00363832" w:rsidRDefault="00B80546" w:rsidP="00B80546">
      <w:pPr>
        <w:pBdr>
          <w:top w:val="single" w:sz="4" w:space="1" w:color="auto"/>
          <w:left w:val="single" w:sz="4" w:space="4" w:color="auto"/>
          <w:bottom w:val="single" w:sz="4" w:space="1" w:color="auto"/>
          <w:right w:val="single" w:sz="4" w:space="4" w:color="auto"/>
        </w:pBdr>
        <w:rPr>
          <w:rFonts w:ascii="Poppins" w:hAnsi="Poppins" w:cs="Poppins"/>
          <w:b/>
          <w:bCs/>
          <w:sz w:val="22"/>
          <w:szCs w:val="22"/>
        </w:rPr>
      </w:pPr>
      <w:r w:rsidRPr="00363832">
        <w:rPr>
          <w:rFonts w:ascii="Poppins" w:hAnsi="Poppins" w:cs="Poppins"/>
          <w:b/>
          <w:bCs/>
          <w:sz w:val="22"/>
          <w:szCs w:val="22"/>
        </w:rPr>
        <w:t>Sept 27 – Maryann Skinner – Gospel music with Sam Graham</w:t>
      </w:r>
    </w:p>
    <w:sectPr w:rsidR="00B80546" w:rsidRPr="00363832" w:rsidSect="004259BD">
      <w:headerReference w:type="default" r:id="rId7"/>
      <w:type w:val="continuous"/>
      <w:pgSz w:w="15840" w:h="12240" w:orient="landscape" w:code="1"/>
      <w:pgMar w:top="568" w:right="630" w:bottom="426" w:left="450" w:header="720" w:footer="720" w:gutter="0"/>
      <w:cols w:num="2" w:space="720" w:equalWidth="0">
        <w:col w:w="7002" w:space="720"/>
        <w:col w:w="703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9615D" w14:textId="77777777" w:rsidR="00723EE5" w:rsidRDefault="00723EE5" w:rsidP="000636CB">
      <w:r>
        <w:separator/>
      </w:r>
    </w:p>
  </w:endnote>
  <w:endnote w:type="continuationSeparator" w:id="0">
    <w:p w14:paraId="55EDB596" w14:textId="77777777" w:rsidR="00723EE5" w:rsidRDefault="00723EE5" w:rsidP="0006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677CA" w14:textId="77777777" w:rsidR="00723EE5" w:rsidRDefault="00723EE5" w:rsidP="000636CB">
      <w:r>
        <w:separator/>
      </w:r>
    </w:p>
  </w:footnote>
  <w:footnote w:type="continuationSeparator" w:id="0">
    <w:p w14:paraId="05B0FA9D" w14:textId="77777777" w:rsidR="00723EE5" w:rsidRDefault="00723EE5" w:rsidP="00063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A2E11" w14:textId="77777777" w:rsidR="008D3C9F" w:rsidRDefault="008D3C9F">
    <w:pPr>
      <w:pStyle w:val="Header"/>
    </w:pPr>
  </w:p>
  <w:p w14:paraId="7E263EDA" w14:textId="77777777" w:rsidR="008D3C9F" w:rsidRDefault="008D3C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0E7"/>
    <w:rsid w:val="000016DB"/>
    <w:rsid w:val="000035C7"/>
    <w:rsid w:val="0001697C"/>
    <w:rsid w:val="00017ED4"/>
    <w:rsid w:val="00020194"/>
    <w:rsid w:val="00020D63"/>
    <w:rsid w:val="00023B94"/>
    <w:rsid w:val="00025AC9"/>
    <w:rsid w:val="00026C2C"/>
    <w:rsid w:val="000279E8"/>
    <w:rsid w:val="00032806"/>
    <w:rsid w:val="00033E4E"/>
    <w:rsid w:val="00035216"/>
    <w:rsid w:val="00040B30"/>
    <w:rsid w:val="00042E73"/>
    <w:rsid w:val="000452BD"/>
    <w:rsid w:val="00051D30"/>
    <w:rsid w:val="00052EED"/>
    <w:rsid w:val="0005332C"/>
    <w:rsid w:val="000537C6"/>
    <w:rsid w:val="00055A6D"/>
    <w:rsid w:val="0005685A"/>
    <w:rsid w:val="0005719F"/>
    <w:rsid w:val="0006248C"/>
    <w:rsid w:val="000636CB"/>
    <w:rsid w:val="00064122"/>
    <w:rsid w:val="000806F5"/>
    <w:rsid w:val="00082653"/>
    <w:rsid w:val="00095EC3"/>
    <w:rsid w:val="000A31DC"/>
    <w:rsid w:val="000A4BB0"/>
    <w:rsid w:val="000B2B63"/>
    <w:rsid w:val="000B3F88"/>
    <w:rsid w:val="000C00C8"/>
    <w:rsid w:val="000C4F2B"/>
    <w:rsid w:val="000C7049"/>
    <w:rsid w:val="000C731D"/>
    <w:rsid w:val="000D2649"/>
    <w:rsid w:val="000D3E94"/>
    <w:rsid w:val="000D42A7"/>
    <w:rsid w:val="000D6191"/>
    <w:rsid w:val="000E17C3"/>
    <w:rsid w:val="000E273A"/>
    <w:rsid w:val="000E32B4"/>
    <w:rsid w:val="000E778D"/>
    <w:rsid w:val="000F06D1"/>
    <w:rsid w:val="001033A0"/>
    <w:rsid w:val="00105FFF"/>
    <w:rsid w:val="00111898"/>
    <w:rsid w:val="00115C31"/>
    <w:rsid w:val="00131B04"/>
    <w:rsid w:val="001359F0"/>
    <w:rsid w:val="00150DF9"/>
    <w:rsid w:val="00153324"/>
    <w:rsid w:val="001653E2"/>
    <w:rsid w:val="001665E5"/>
    <w:rsid w:val="001773AC"/>
    <w:rsid w:val="001826A5"/>
    <w:rsid w:val="001926A3"/>
    <w:rsid w:val="001A069E"/>
    <w:rsid w:val="001A1C2C"/>
    <w:rsid w:val="001A4915"/>
    <w:rsid w:val="001A50BA"/>
    <w:rsid w:val="001A669E"/>
    <w:rsid w:val="001A69A2"/>
    <w:rsid w:val="001B36BB"/>
    <w:rsid w:val="001B6A2B"/>
    <w:rsid w:val="001C6B13"/>
    <w:rsid w:val="001D1151"/>
    <w:rsid w:val="001D5400"/>
    <w:rsid w:val="001E44D9"/>
    <w:rsid w:val="001E52D2"/>
    <w:rsid w:val="001E792B"/>
    <w:rsid w:val="001F001E"/>
    <w:rsid w:val="001F78AC"/>
    <w:rsid w:val="00210369"/>
    <w:rsid w:val="00210618"/>
    <w:rsid w:val="00213085"/>
    <w:rsid w:val="00217C6C"/>
    <w:rsid w:val="00217D2F"/>
    <w:rsid w:val="0022483D"/>
    <w:rsid w:val="00224E57"/>
    <w:rsid w:val="00225C94"/>
    <w:rsid w:val="00225CC3"/>
    <w:rsid w:val="002264B6"/>
    <w:rsid w:val="00231FED"/>
    <w:rsid w:val="002321BF"/>
    <w:rsid w:val="002334DC"/>
    <w:rsid w:val="00233D9A"/>
    <w:rsid w:val="00234DD7"/>
    <w:rsid w:val="002463CC"/>
    <w:rsid w:val="0025019C"/>
    <w:rsid w:val="002532FD"/>
    <w:rsid w:val="00255150"/>
    <w:rsid w:val="00267C17"/>
    <w:rsid w:val="002807A6"/>
    <w:rsid w:val="002A0DEF"/>
    <w:rsid w:val="002A5EC0"/>
    <w:rsid w:val="002B10B5"/>
    <w:rsid w:val="002B1D35"/>
    <w:rsid w:val="002B245B"/>
    <w:rsid w:val="002B75A3"/>
    <w:rsid w:val="002C0140"/>
    <w:rsid w:val="002C0677"/>
    <w:rsid w:val="002C2D9A"/>
    <w:rsid w:val="002C5C06"/>
    <w:rsid w:val="002C6680"/>
    <w:rsid w:val="002C6EEE"/>
    <w:rsid w:val="002D126C"/>
    <w:rsid w:val="002D6950"/>
    <w:rsid w:val="002E235C"/>
    <w:rsid w:val="002E4416"/>
    <w:rsid w:val="002F06D1"/>
    <w:rsid w:val="002F7862"/>
    <w:rsid w:val="00306071"/>
    <w:rsid w:val="00306AD3"/>
    <w:rsid w:val="003125AA"/>
    <w:rsid w:val="00320B5D"/>
    <w:rsid w:val="00323F60"/>
    <w:rsid w:val="00324BFD"/>
    <w:rsid w:val="0032720B"/>
    <w:rsid w:val="003313F5"/>
    <w:rsid w:val="003341DD"/>
    <w:rsid w:val="003378B9"/>
    <w:rsid w:val="00346529"/>
    <w:rsid w:val="00354279"/>
    <w:rsid w:val="00363832"/>
    <w:rsid w:val="003642F9"/>
    <w:rsid w:val="0036558A"/>
    <w:rsid w:val="00372B70"/>
    <w:rsid w:val="003837D9"/>
    <w:rsid w:val="00384FF4"/>
    <w:rsid w:val="003938C2"/>
    <w:rsid w:val="00393C93"/>
    <w:rsid w:val="003972F4"/>
    <w:rsid w:val="003A1D10"/>
    <w:rsid w:val="003A7222"/>
    <w:rsid w:val="003B3CED"/>
    <w:rsid w:val="003B4205"/>
    <w:rsid w:val="003C15DE"/>
    <w:rsid w:val="003C3E72"/>
    <w:rsid w:val="003C6CA5"/>
    <w:rsid w:val="003D0788"/>
    <w:rsid w:val="003D2DC2"/>
    <w:rsid w:val="003E0C45"/>
    <w:rsid w:val="003E30D0"/>
    <w:rsid w:val="003E6C45"/>
    <w:rsid w:val="003E7ABD"/>
    <w:rsid w:val="003F36C6"/>
    <w:rsid w:val="00415F87"/>
    <w:rsid w:val="00421E31"/>
    <w:rsid w:val="004259BD"/>
    <w:rsid w:val="00440E3F"/>
    <w:rsid w:val="004462D5"/>
    <w:rsid w:val="00451026"/>
    <w:rsid w:val="00461BC8"/>
    <w:rsid w:val="004664F4"/>
    <w:rsid w:val="00486D89"/>
    <w:rsid w:val="00494BDC"/>
    <w:rsid w:val="00494E34"/>
    <w:rsid w:val="004A0F82"/>
    <w:rsid w:val="004A325D"/>
    <w:rsid w:val="004B00EB"/>
    <w:rsid w:val="004B2ADB"/>
    <w:rsid w:val="004B3084"/>
    <w:rsid w:val="004B77D9"/>
    <w:rsid w:val="004C443A"/>
    <w:rsid w:val="004C473E"/>
    <w:rsid w:val="004C5DE1"/>
    <w:rsid w:val="004D4FB7"/>
    <w:rsid w:val="004F2AEC"/>
    <w:rsid w:val="004F3D6B"/>
    <w:rsid w:val="004F5474"/>
    <w:rsid w:val="0051382D"/>
    <w:rsid w:val="00515B22"/>
    <w:rsid w:val="00517FEE"/>
    <w:rsid w:val="00527F48"/>
    <w:rsid w:val="00532463"/>
    <w:rsid w:val="00545D2A"/>
    <w:rsid w:val="00551FD5"/>
    <w:rsid w:val="0055393F"/>
    <w:rsid w:val="005719B7"/>
    <w:rsid w:val="005724BB"/>
    <w:rsid w:val="0057549B"/>
    <w:rsid w:val="00581539"/>
    <w:rsid w:val="00587DF5"/>
    <w:rsid w:val="00590D2C"/>
    <w:rsid w:val="005917A5"/>
    <w:rsid w:val="00591BA8"/>
    <w:rsid w:val="005A1CEA"/>
    <w:rsid w:val="005A3FBC"/>
    <w:rsid w:val="005A499F"/>
    <w:rsid w:val="005A4C70"/>
    <w:rsid w:val="005B4029"/>
    <w:rsid w:val="005B666F"/>
    <w:rsid w:val="005C0F64"/>
    <w:rsid w:val="005C1DF6"/>
    <w:rsid w:val="005D2E8D"/>
    <w:rsid w:val="005E0698"/>
    <w:rsid w:val="005E365B"/>
    <w:rsid w:val="005E6941"/>
    <w:rsid w:val="005E6C0E"/>
    <w:rsid w:val="005F6E33"/>
    <w:rsid w:val="005F7191"/>
    <w:rsid w:val="005F7CAD"/>
    <w:rsid w:val="00607CF1"/>
    <w:rsid w:val="006101C0"/>
    <w:rsid w:val="0061067D"/>
    <w:rsid w:val="00613B47"/>
    <w:rsid w:val="00614122"/>
    <w:rsid w:val="00625101"/>
    <w:rsid w:val="006259D2"/>
    <w:rsid w:val="00631B1E"/>
    <w:rsid w:val="00634C98"/>
    <w:rsid w:val="00641B48"/>
    <w:rsid w:val="006452C8"/>
    <w:rsid w:val="00645C01"/>
    <w:rsid w:val="00654418"/>
    <w:rsid w:val="006629DF"/>
    <w:rsid w:val="00666268"/>
    <w:rsid w:val="0067246C"/>
    <w:rsid w:val="006A0B0D"/>
    <w:rsid w:val="006A0F26"/>
    <w:rsid w:val="006A196C"/>
    <w:rsid w:val="006A265C"/>
    <w:rsid w:val="006A469A"/>
    <w:rsid w:val="006B51FF"/>
    <w:rsid w:val="006C2489"/>
    <w:rsid w:val="006C7152"/>
    <w:rsid w:val="006D15B8"/>
    <w:rsid w:val="006D353F"/>
    <w:rsid w:val="006F0B6D"/>
    <w:rsid w:val="006F5913"/>
    <w:rsid w:val="006F68B6"/>
    <w:rsid w:val="00705AD5"/>
    <w:rsid w:val="00705EC2"/>
    <w:rsid w:val="00706016"/>
    <w:rsid w:val="007075C3"/>
    <w:rsid w:val="007113F7"/>
    <w:rsid w:val="00712709"/>
    <w:rsid w:val="00715552"/>
    <w:rsid w:val="0071797D"/>
    <w:rsid w:val="00717D61"/>
    <w:rsid w:val="007208AD"/>
    <w:rsid w:val="00720AF0"/>
    <w:rsid w:val="00723EE5"/>
    <w:rsid w:val="00737300"/>
    <w:rsid w:val="00740791"/>
    <w:rsid w:val="00746038"/>
    <w:rsid w:val="00746D5B"/>
    <w:rsid w:val="007533F1"/>
    <w:rsid w:val="00760FF4"/>
    <w:rsid w:val="00766610"/>
    <w:rsid w:val="00766667"/>
    <w:rsid w:val="00775614"/>
    <w:rsid w:val="007765C2"/>
    <w:rsid w:val="007830E8"/>
    <w:rsid w:val="00787FC0"/>
    <w:rsid w:val="0079568D"/>
    <w:rsid w:val="00796215"/>
    <w:rsid w:val="00796C34"/>
    <w:rsid w:val="007978DB"/>
    <w:rsid w:val="00797AD6"/>
    <w:rsid w:val="007A07D5"/>
    <w:rsid w:val="007A2F01"/>
    <w:rsid w:val="007A7973"/>
    <w:rsid w:val="007B12B3"/>
    <w:rsid w:val="007B5D5F"/>
    <w:rsid w:val="007D2FF0"/>
    <w:rsid w:val="007D4F0E"/>
    <w:rsid w:val="007D697B"/>
    <w:rsid w:val="007D6AF4"/>
    <w:rsid w:val="007E03E7"/>
    <w:rsid w:val="007E3E56"/>
    <w:rsid w:val="007F1FAA"/>
    <w:rsid w:val="0080019B"/>
    <w:rsid w:val="00806356"/>
    <w:rsid w:val="00806E94"/>
    <w:rsid w:val="00810EE6"/>
    <w:rsid w:val="00812655"/>
    <w:rsid w:val="0081272D"/>
    <w:rsid w:val="008147D8"/>
    <w:rsid w:val="008270FF"/>
    <w:rsid w:val="008310ED"/>
    <w:rsid w:val="00841441"/>
    <w:rsid w:val="008438C2"/>
    <w:rsid w:val="008571C0"/>
    <w:rsid w:val="0086453F"/>
    <w:rsid w:val="008654A2"/>
    <w:rsid w:val="00871D0A"/>
    <w:rsid w:val="008725BC"/>
    <w:rsid w:val="00874D28"/>
    <w:rsid w:val="008757D3"/>
    <w:rsid w:val="00882898"/>
    <w:rsid w:val="00883B39"/>
    <w:rsid w:val="00883C0E"/>
    <w:rsid w:val="00884716"/>
    <w:rsid w:val="00892382"/>
    <w:rsid w:val="00892662"/>
    <w:rsid w:val="00893E8F"/>
    <w:rsid w:val="008977DE"/>
    <w:rsid w:val="008A7093"/>
    <w:rsid w:val="008A7E7C"/>
    <w:rsid w:val="008B0528"/>
    <w:rsid w:val="008B185D"/>
    <w:rsid w:val="008B255B"/>
    <w:rsid w:val="008C0BC2"/>
    <w:rsid w:val="008C1388"/>
    <w:rsid w:val="008C5FCE"/>
    <w:rsid w:val="008C704C"/>
    <w:rsid w:val="008D1236"/>
    <w:rsid w:val="008D3BC5"/>
    <w:rsid w:val="008D3C9F"/>
    <w:rsid w:val="008E2D1D"/>
    <w:rsid w:val="008E76C5"/>
    <w:rsid w:val="008F222B"/>
    <w:rsid w:val="008F3086"/>
    <w:rsid w:val="008F3E05"/>
    <w:rsid w:val="008F4C96"/>
    <w:rsid w:val="00905354"/>
    <w:rsid w:val="009100A4"/>
    <w:rsid w:val="0091217E"/>
    <w:rsid w:val="00920916"/>
    <w:rsid w:val="009268E2"/>
    <w:rsid w:val="00944997"/>
    <w:rsid w:val="00945802"/>
    <w:rsid w:val="009463D7"/>
    <w:rsid w:val="0094797B"/>
    <w:rsid w:val="00953109"/>
    <w:rsid w:val="0096129F"/>
    <w:rsid w:val="009614AF"/>
    <w:rsid w:val="00967650"/>
    <w:rsid w:val="00970F3C"/>
    <w:rsid w:val="00975737"/>
    <w:rsid w:val="00976A1A"/>
    <w:rsid w:val="00984043"/>
    <w:rsid w:val="00995489"/>
    <w:rsid w:val="009A0FFD"/>
    <w:rsid w:val="009A4095"/>
    <w:rsid w:val="009A5AED"/>
    <w:rsid w:val="009B10E7"/>
    <w:rsid w:val="009B1F36"/>
    <w:rsid w:val="009B2893"/>
    <w:rsid w:val="009B4876"/>
    <w:rsid w:val="009B567C"/>
    <w:rsid w:val="009B728F"/>
    <w:rsid w:val="009C07DC"/>
    <w:rsid w:val="009C411A"/>
    <w:rsid w:val="009C48D0"/>
    <w:rsid w:val="009C7C68"/>
    <w:rsid w:val="009D03AD"/>
    <w:rsid w:val="009D21E1"/>
    <w:rsid w:val="009D6103"/>
    <w:rsid w:val="009D77B3"/>
    <w:rsid w:val="009D7955"/>
    <w:rsid w:val="009E0D4C"/>
    <w:rsid w:val="009E2363"/>
    <w:rsid w:val="009E3705"/>
    <w:rsid w:val="009F2A28"/>
    <w:rsid w:val="00A012B8"/>
    <w:rsid w:val="00A03029"/>
    <w:rsid w:val="00A03383"/>
    <w:rsid w:val="00A044FC"/>
    <w:rsid w:val="00A04BE9"/>
    <w:rsid w:val="00A07486"/>
    <w:rsid w:val="00A1227D"/>
    <w:rsid w:val="00A162B5"/>
    <w:rsid w:val="00A270EE"/>
    <w:rsid w:val="00A27141"/>
    <w:rsid w:val="00A443F9"/>
    <w:rsid w:val="00A444A0"/>
    <w:rsid w:val="00A460CB"/>
    <w:rsid w:val="00A60163"/>
    <w:rsid w:val="00A6137D"/>
    <w:rsid w:val="00A61CAA"/>
    <w:rsid w:val="00A63801"/>
    <w:rsid w:val="00A6778F"/>
    <w:rsid w:val="00A70C18"/>
    <w:rsid w:val="00A7602D"/>
    <w:rsid w:val="00A77751"/>
    <w:rsid w:val="00A80CEF"/>
    <w:rsid w:val="00A817B7"/>
    <w:rsid w:val="00A830A3"/>
    <w:rsid w:val="00A904B2"/>
    <w:rsid w:val="00A918CA"/>
    <w:rsid w:val="00A92D6C"/>
    <w:rsid w:val="00A942DB"/>
    <w:rsid w:val="00A97147"/>
    <w:rsid w:val="00A97FE2"/>
    <w:rsid w:val="00AA0870"/>
    <w:rsid w:val="00AA1613"/>
    <w:rsid w:val="00AA33F9"/>
    <w:rsid w:val="00AA3CD2"/>
    <w:rsid w:val="00AA5407"/>
    <w:rsid w:val="00AB375A"/>
    <w:rsid w:val="00AB66D4"/>
    <w:rsid w:val="00AB6BD2"/>
    <w:rsid w:val="00AC14E9"/>
    <w:rsid w:val="00AC7129"/>
    <w:rsid w:val="00AD3851"/>
    <w:rsid w:val="00AD51BF"/>
    <w:rsid w:val="00AD7D37"/>
    <w:rsid w:val="00AE37CB"/>
    <w:rsid w:val="00AE51A4"/>
    <w:rsid w:val="00AF5B0A"/>
    <w:rsid w:val="00AF69F0"/>
    <w:rsid w:val="00B07566"/>
    <w:rsid w:val="00B1156D"/>
    <w:rsid w:val="00B1629E"/>
    <w:rsid w:val="00B166B7"/>
    <w:rsid w:val="00B32C3E"/>
    <w:rsid w:val="00B3470E"/>
    <w:rsid w:val="00B6086F"/>
    <w:rsid w:val="00B65402"/>
    <w:rsid w:val="00B743BE"/>
    <w:rsid w:val="00B75108"/>
    <w:rsid w:val="00B77D24"/>
    <w:rsid w:val="00B80546"/>
    <w:rsid w:val="00B94369"/>
    <w:rsid w:val="00B95DAB"/>
    <w:rsid w:val="00BA2AF7"/>
    <w:rsid w:val="00BA4573"/>
    <w:rsid w:val="00BA4864"/>
    <w:rsid w:val="00BA7DA2"/>
    <w:rsid w:val="00BA7DFC"/>
    <w:rsid w:val="00BB254A"/>
    <w:rsid w:val="00BC1813"/>
    <w:rsid w:val="00BF6606"/>
    <w:rsid w:val="00BF6879"/>
    <w:rsid w:val="00BF718D"/>
    <w:rsid w:val="00C02571"/>
    <w:rsid w:val="00C11915"/>
    <w:rsid w:val="00C16008"/>
    <w:rsid w:val="00C2078E"/>
    <w:rsid w:val="00C23B0B"/>
    <w:rsid w:val="00C332F4"/>
    <w:rsid w:val="00C44726"/>
    <w:rsid w:val="00C50793"/>
    <w:rsid w:val="00C56067"/>
    <w:rsid w:val="00C64A36"/>
    <w:rsid w:val="00C651A8"/>
    <w:rsid w:val="00C65BA0"/>
    <w:rsid w:val="00C70833"/>
    <w:rsid w:val="00C726EC"/>
    <w:rsid w:val="00C735F6"/>
    <w:rsid w:val="00C74646"/>
    <w:rsid w:val="00C75301"/>
    <w:rsid w:val="00C87686"/>
    <w:rsid w:val="00C941F1"/>
    <w:rsid w:val="00CA0627"/>
    <w:rsid w:val="00CA13A0"/>
    <w:rsid w:val="00CA45BE"/>
    <w:rsid w:val="00CA5EF1"/>
    <w:rsid w:val="00CB152C"/>
    <w:rsid w:val="00CD143D"/>
    <w:rsid w:val="00CD767C"/>
    <w:rsid w:val="00CE37C8"/>
    <w:rsid w:val="00CE5967"/>
    <w:rsid w:val="00CF212E"/>
    <w:rsid w:val="00CF6A61"/>
    <w:rsid w:val="00CF7088"/>
    <w:rsid w:val="00D03A2B"/>
    <w:rsid w:val="00D06213"/>
    <w:rsid w:val="00D06901"/>
    <w:rsid w:val="00D138B8"/>
    <w:rsid w:val="00D1402B"/>
    <w:rsid w:val="00D143D7"/>
    <w:rsid w:val="00D16235"/>
    <w:rsid w:val="00D24234"/>
    <w:rsid w:val="00D25324"/>
    <w:rsid w:val="00D27832"/>
    <w:rsid w:val="00D31CC0"/>
    <w:rsid w:val="00D321C2"/>
    <w:rsid w:val="00D323F2"/>
    <w:rsid w:val="00D35D7B"/>
    <w:rsid w:val="00D36CD2"/>
    <w:rsid w:val="00D401AF"/>
    <w:rsid w:val="00D46CFE"/>
    <w:rsid w:val="00D47C1D"/>
    <w:rsid w:val="00D50800"/>
    <w:rsid w:val="00D618A6"/>
    <w:rsid w:val="00D65AFD"/>
    <w:rsid w:val="00D7504A"/>
    <w:rsid w:val="00D80ED3"/>
    <w:rsid w:val="00D81559"/>
    <w:rsid w:val="00D87E32"/>
    <w:rsid w:val="00D90779"/>
    <w:rsid w:val="00D930F1"/>
    <w:rsid w:val="00D93A75"/>
    <w:rsid w:val="00D95F9E"/>
    <w:rsid w:val="00DA1C09"/>
    <w:rsid w:val="00DA4E8B"/>
    <w:rsid w:val="00DA659F"/>
    <w:rsid w:val="00DB278B"/>
    <w:rsid w:val="00DB4EEC"/>
    <w:rsid w:val="00DB66A8"/>
    <w:rsid w:val="00DB6FBD"/>
    <w:rsid w:val="00DC6C4C"/>
    <w:rsid w:val="00DD0486"/>
    <w:rsid w:val="00DD2D4C"/>
    <w:rsid w:val="00DE3320"/>
    <w:rsid w:val="00DE4E0A"/>
    <w:rsid w:val="00DE5E0A"/>
    <w:rsid w:val="00DF356D"/>
    <w:rsid w:val="00DF4448"/>
    <w:rsid w:val="00E04683"/>
    <w:rsid w:val="00E057EE"/>
    <w:rsid w:val="00E0667E"/>
    <w:rsid w:val="00E142E0"/>
    <w:rsid w:val="00E16388"/>
    <w:rsid w:val="00E36513"/>
    <w:rsid w:val="00E461F5"/>
    <w:rsid w:val="00E52593"/>
    <w:rsid w:val="00E543A1"/>
    <w:rsid w:val="00E65D93"/>
    <w:rsid w:val="00E672BE"/>
    <w:rsid w:val="00E735DF"/>
    <w:rsid w:val="00E73F5B"/>
    <w:rsid w:val="00E80745"/>
    <w:rsid w:val="00E93342"/>
    <w:rsid w:val="00E939B9"/>
    <w:rsid w:val="00E976E5"/>
    <w:rsid w:val="00E97EB9"/>
    <w:rsid w:val="00EA02BB"/>
    <w:rsid w:val="00EA05C0"/>
    <w:rsid w:val="00EA50D4"/>
    <w:rsid w:val="00EA7C47"/>
    <w:rsid w:val="00EB0122"/>
    <w:rsid w:val="00EB6FEE"/>
    <w:rsid w:val="00EB79D1"/>
    <w:rsid w:val="00EC4BDC"/>
    <w:rsid w:val="00EC7EEA"/>
    <w:rsid w:val="00ED1865"/>
    <w:rsid w:val="00ED2F8C"/>
    <w:rsid w:val="00ED46A8"/>
    <w:rsid w:val="00ED47D4"/>
    <w:rsid w:val="00EE5BAD"/>
    <w:rsid w:val="00EE624F"/>
    <w:rsid w:val="00EF4324"/>
    <w:rsid w:val="00EF5858"/>
    <w:rsid w:val="00F0128A"/>
    <w:rsid w:val="00F026B9"/>
    <w:rsid w:val="00F02B44"/>
    <w:rsid w:val="00F125D2"/>
    <w:rsid w:val="00F17F38"/>
    <w:rsid w:val="00F20916"/>
    <w:rsid w:val="00F256C5"/>
    <w:rsid w:val="00F30344"/>
    <w:rsid w:val="00F32606"/>
    <w:rsid w:val="00F3562C"/>
    <w:rsid w:val="00F41750"/>
    <w:rsid w:val="00F42323"/>
    <w:rsid w:val="00F44F0C"/>
    <w:rsid w:val="00F47B70"/>
    <w:rsid w:val="00F51632"/>
    <w:rsid w:val="00F51917"/>
    <w:rsid w:val="00F54F27"/>
    <w:rsid w:val="00F61ADF"/>
    <w:rsid w:val="00F67AB9"/>
    <w:rsid w:val="00F85220"/>
    <w:rsid w:val="00F85CBC"/>
    <w:rsid w:val="00FA0829"/>
    <w:rsid w:val="00FA08DC"/>
    <w:rsid w:val="00FA3061"/>
    <w:rsid w:val="00FA3E64"/>
    <w:rsid w:val="00FA7C3E"/>
    <w:rsid w:val="00FB1D07"/>
    <w:rsid w:val="00FB217A"/>
    <w:rsid w:val="00FC16FA"/>
    <w:rsid w:val="00FC3654"/>
    <w:rsid w:val="00FC3FD6"/>
    <w:rsid w:val="00FC6465"/>
    <w:rsid w:val="00FD3ABF"/>
    <w:rsid w:val="00FD6688"/>
    <w:rsid w:val="00FE2131"/>
    <w:rsid w:val="00FF25E9"/>
    <w:rsid w:val="00FF7885"/>
    <w:rsid w:val="00FF7F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AE1A41"/>
  <w14:defaultImageDpi w14:val="300"/>
  <w15:docId w15:val="{6F0DFE70-16E7-45FD-9B65-1C2158E0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0E7"/>
    <w:pPr>
      <w:widowControl w:val="0"/>
      <w:autoSpaceDE w:val="0"/>
      <w:autoSpaceDN w:val="0"/>
      <w:adjustRightInd w:val="0"/>
    </w:pPr>
    <w:rPr>
      <w:rFonts w:ascii="Times New Roman" w:eastAsia="Times New Roman" w:hAnsi="Times New Roman" w:cs="Times New Roman"/>
      <w:lang w:val="en-CA"/>
    </w:rPr>
  </w:style>
  <w:style w:type="paragraph" w:styleId="Heading1">
    <w:name w:val="heading 1"/>
    <w:basedOn w:val="Normal"/>
    <w:next w:val="Normal"/>
    <w:link w:val="Heading1Char"/>
    <w:qFormat/>
    <w:rsid w:val="009B10E7"/>
    <w:pPr>
      <w:outlineLvl w:val="0"/>
    </w:pPr>
  </w:style>
  <w:style w:type="paragraph" w:styleId="Heading2">
    <w:name w:val="heading 2"/>
    <w:basedOn w:val="Normal"/>
    <w:next w:val="Normal"/>
    <w:link w:val="Heading2Char"/>
    <w:uiPriority w:val="9"/>
    <w:semiHidden/>
    <w:unhideWhenUsed/>
    <w:qFormat/>
    <w:rsid w:val="007E3E5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20B5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10E7"/>
    <w:rPr>
      <w:rFonts w:ascii="Times New Roman" w:eastAsia="Times New Roman" w:hAnsi="Times New Roman" w:cs="Times New Roman"/>
      <w:lang w:val="en-CA"/>
    </w:rPr>
  </w:style>
  <w:style w:type="paragraph" w:customStyle="1" w:styleId="Default">
    <w:name w:val="Default"/>
    <w:rsid w:val="009B10E7"/>
    <w:pPr>
      <w:autoSpaceDE w:val="0"/>
      <w:autoSpaceDN w:val="0"/>
      <w:adjustRightInd w:val="0"/>
      <w:spacing w:after="80"/>
    </w:pPr>
    <w:rPr>
      <w:rFonts w:ascii="Times New Roman" w:eastAsia="Times New Roman" w:hAnsi="Times New Roman" w:cs="Times New Roman"/>
      <w:color w:val="000000"/>
      <w:lang w:val="en-CA" w:eastAsia="en-CA"/>
    </w:rPr>
  </w:style>
  <w:style w:type="paragraph" w:styleId="NoSpacing">
    <w:name w:val="No Spacing"/>
    <w:qFormat/>
    <w:rsid w:val="009B10E7"/>
    <w:pPr>
      <w:spacing w:after="80"/>
    </w:pPr>
    <w:rPr>
      <w:rFonts w:ascii="Calibri" w:eastAsia="Times New Roman" w:hAnsi="Calibri" w:cs="Times New Roman"/>
      <w:sz w:val="22"/>
      <w:szCs w:val="22"/>
      <w:lang w:val="en-CA"/>
    </w:rPr>
  </w:style>
  <w:style w:type="character" w:styleId="Strong">
    <w:name w:val="Strong"/>
    <w:basedOn w:val="DefaultParagraphFont"/>
    <w:uiPriority w:val="22"/>
    <w:qFormat/>
    <w:rsid w:val="00D65AFD"/>
    <w:rPr>
      <w:b/>
      <w:bCs/>
    </w:rPr>
  </w:style>
  <w:style w:type="paragraph" w:styleId="BalloonText">
    <w:name w:val="Balloon Text"/>
    <w:basedOn w:val="Normal"/>
    <w:link w:val="BalloonTextChar"/>
    <w:uiPriority w:val="99"/>
    <w:semiHidden/>
    <w:unhideWhenUsed/>
    <w:rsid w:val="00787F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7FC0"/>
    <w:rPr>
      <w:rFonts w:ascii="Segoe UI" w:eastAsia="Times New Roman" w:hAnsi="Segoe UI" w:cs="Segoe UI"/>
      <w:sz w:val="18"/>
      <w:szCs w:val="18"/>
      <w:lang w:val="en-CA"/>
    </w:rPr>
  </w:style>
  <w:style w:type="character" w:customStyle="1" w:styleId="small-caps">
    <w:name w:val="small-caps"/>
    <w:basedOn w:val="DefaultParagraphFont"/>
    <w:rsid w:val="00A03383"/>
  </w:style>
  <w:style w:type="character" w:customStyle="1" w:styleId="indent-1-breaks">
    <w:name w:val="indent-1-breaks"/>
    <w:basedOn w:val="DefaultParagraphFont"/>
    <w:rsid w:val="00A03383"/>
  </w:style>
  <w:style w:type="character" w:customStyle="1" w:styleId="textps-96-1">
    <w:name w:val="text ps-96-1"/>
    <w:basedOn w:val="DefaultParagraphFont"/>
    <w:rsid w:val="00A03383"/>
  </w:style>
  <w:style w:type="character" w:customStyle="1" w:styleId="textps-96-2">
    <w:name w:val="text ps-96-2"/>
    <w:basedOn w:val="DefaultParagraphFont"/>
    <w:rsid w:val="00A03383"/>
  </w:style>
  <w:style w:type="character" w:customStyle="1" w:styleId="textps-96-3">
    <w:name w:val="text ps-96-3"/>
    <w:basedOn w:val="DefaultParagraphFont"/>
    <w:rsid w:val="00A03383"/>
  </w:style>
  <w:style w:type="character" w:customStyle="1" w:styleId="textps-96-4">
    <w:name w:val="text ps-96-4"/>
    <w:basedOn w:val="DefaultParagraphFont"/>
    <w:rsid w:val="00A03383"/>
  </w:style>
  <w:style w:type="character" w:customStyle="1" w:styleId="textps-96-5">
    <w:name w:val="text ps-96-5"/>
    <w:basedOn w:val="DefaultParagraphFont"/>
    <w:rsid w:val="00A03383"/>
  </w:style>
  <w:style w:type="character" w:customStyle="1" w:styleId="textps-96-6">
    <w:name w:val="text ps-96-6"/>
    <w:basedOn w:val="DefaultParagraphFont"/>
    <w:rsid w:val="00A03383"/>
  </w:style>
  <w:style w:type="character" w:customStyle="1" w:styleId="textps-96-7">
    <w:name w:val="text ps-96-7"/>
    <w:basedOn w:val="DefaultParagraphFont"/>
    <w:rsid w:val="00A03383"/>
  </w:style>
  <w:style w:type="character" w:customStyle="1" w:styleId="textps-96-8">
    <w:name w:val="text ps-96-8"/>
    <w:basedOn w:val="DefaultParagraphFont"/>
    <w:rsid w:val="00A03383"/>
  </w:style>
  <w:style w:type="character" w:customStyle="1" w:styleId="textps-96-9">
    <w:name w:val="text ps-96-9"/>
    <w:basedOn w:val="DefaultParagraphFont"/>
    <w:rsid w:val="00A03383"/>
  </w:style>
  <w:style w:type="character" w:customStyle="1" w:styleId="textps-96-10">
    <w:name w:val="text ps-96-10"/>
    <w:basedOn w:val="DefaultParagraphFont"/>
    <w:rsid w:val="00A03383"/>
  </w:style>
  <w:style w:type="character" w:customStyle="1" w:styleId="Heading2Char">
    <w:name w:val="Heading 2 Char"/>
    <w:basedOn w:val="DefaultParagraphFont"/>
    <w:link w:val="Heading2"/>
    <w:uiPriority w:val="9"/>
    <w:semiHidden/>
    <w:rsid w:val="007E3E56"/>
    <w:rPr>
      <w:rFonts w:asciiTheme="majorHAnsi" w:eastAsiaTheme="majorEastAsia" w:hAnsiTheme="majorHAnsi" w:cstheme="majorBidi"/>
      <w:color w:val="365F91" w:themeColor="accent1" w:themeShade="BF"/>
      <w:sz w:val="26"/>
      <w:szCs w:val="26"/>
      <w:lang w:val="en-CA"/>
    </w:rPr>
  </w:style>
  <w:style w:type="paragraph" w:styleId="NormalWeb">
    <w:name w:val="Normal (Web)"/>
    <w:basedOn w:val="Normal"/>
    <w:uiPriority w:val="99"/>
    <w:unhideWhenUsed/>
    <w:rsid w:val="007E3E56"/>
    <w:pPr>
      <w:widowControl/>
      <w:autoSpaceDE/>
      <w:autoSpaceDN/>
      <w:adjustRightInd/>
      <w:spacing w:before="100" w:beforeAutospacing="1" w:after="100" w:afterAutospacing="1"/>
    </w:pPr>
    <w:rPr>
      <w:lang w:eastAsia="en-CA"/>
    </w:rPr>
  </w:style>
  <w:style w:type="character" w:customStyle="1" w:styleId="sc">
    <w:name w:val="sc"/>
    <w:rsid w:val="007E3E56"/>
  </w:style>
  <w:style w:type="paragraph" w:styleId="Header">
    <w:name w:val="header"/>
    <w:basedOn w:val="Normal"/>
    <w:link w:val="HeaderChar"/>
    <w:uiPriority w:val="99"/>
    <w:unhideWhenUsed/>
    <w:rsid w:val="000636CB"/>
    <w:pPr>
      <w:tabs>
        <w:tab w:val="center" w:pos="4680"/>
        <w:tab w:val="right" w:pos="9360"/>
      </w:tabs>
    </w:pPr>
  </w:style>
  <w:style w:type="character" w:customStyle="1" w:styleId="HeaderChar">
    <w:name w:val="Header Char"/>
    <w:basedOn w:val="DefaultParagraphFont"/>
    <w:link w:val="Header"/>
    <w:uiPriority w:val="99"/>
    <w:rsid w:val="000636CB"/>
    <w:rPr>
      <w:rFonts w:ascii="Times New Roman" w:eastAsia="Times New Roman" w:hAnsi="Times New Roman" w:cs="Times New Roman"/>
      <w:lang w:val="en-CA"/>
    </w:rPr>
  </w:style>
  <w:style w:type="paragraph" w:styleId="Footer">
    <w:name w:val="footer"/>
    <w:basedOn w:val="Normal"/>
    <w:link w:val="FooterChar"/>
    <w:uiPriority w:val="99"/>
    <w:unhideWhenUsed/>
    <w:rsid w:val="000636CB"/>
    <w:pPr>
      <w:tabs>
        <w:tab w:val="center" w:pos="4680"/>
        <w:tab w:val="right" w:pos="9360"/>
      </w:tabs>
    </w:pPr>
  </w:style>
  <w:style w:type="character" w:customStyle="1" w:styleId="FooterChar">
    <w:name w:val="Footer Char"/>
    <w:basedOn w:val="DefaultParagraphFont"/>
    <w:link w:val="Footer"/>
    <w:uiPriority w:val="99"/>
    <w:rsid w:val="000636CB"/>
    <w:rPr>
      <w:rFonts w:ascii="Times New Roman" w:eastAsia="Times New Roman" w:hAnsi="Times New Roman" w:cs="Times New Roman"/>
      <w:lang w:val="en-CA"/>
    </w:rPr>
  </w:style>
  <w:style w:type="paragraph" w:customStyle="1" w:styleId="Body">
    <w:name w:val="Body"/>
    <w:rsid w:val="00B95DAB"/>
    <w:pPr>
      <w:widowControl w:val="0"/>
      <w:pBdr>
        <w:top w:val="nil"/>
        <w:left w:val="nil"/>
        <w:bottom w:val="nil"/>
        <w:right w:val="nil"/>
        <w:between w:val="nil"/>
        <w:bar w:val="nil"/>
      </w:pBdr>
    </w:pPr>
    <w:rPr>
      <w:rFonts w:ascii="Times New Roman" w:eastAsia="Arial Unicode MS" w:hAnsi="Arial Unicode MS" w:cs="Arial Unicode MS"/>
      <w:color w:val="000000"/>
      <w:u w:color="000000"/>
      <w:bdr w:val="nil"/>
      <w:lang w:val="en-CA" w:eastAsia="en-CA"/>
    </w:rPr>
  </w:style>
  <w:style w:type="character" w:customStyle="1" w:styleId="text">
    <w:name w:val="text"/>
    <w:basedOn w:val="DefaultParagraphFont"/>
    <w:rsid w:val="006C2489"/>
  </w:style>
  <w:style w:type="paragraph" w:customStyle="1" w:styleId="line">
    <w:name w:val="line"/>
    <w:basedOn w:val="Normal"/>
    <w:rsid w:val="002E235C"/>
    <w:pPr>
      <w:widowControl/>
      <w:autoSpaceDE/>
      <w:autoSpaceDN/>
      <w:adjustRightInd/>
      <w:spacing w:before="100" w:beforeAutospacing="1" w:after="100" w:afterAutospacing="1"/>
    </w:pPr>
    <w:rPr>
      <w:lang w:eastAsia="en-CA"/>
    </w:rPr>
  </w:style>
  <w:style w:type="character" w:customStyle="1" w:styleId="gmail-apple-converted-space">
    <w:name w:val="gmail-apple-converted-space"/>
    <w:basedOn w:val="DefaultParagraphFont"/>
    <w:rsid w:val="000A31DC"/>
  </w:style>
  <w:style w:type="character" w:customStyle="1" w:styleId="apple-converted-space">
    <w:name w:val="apple-converted-space"/>
    <w:basedOn w:val="DefaultParagraphFont"/>
    <w:rsid w:val="00A830A3"/>
  </w:style>
  <w:style w:type="paragraph" w:customStyle="1" w:styleId="xp1">
    <w:name w:val="x_p1"/>
    <w:basedOn w:val="Normal"/>
    <w:rsid w:val="00B1629E"/>
    <w:pPr>
      <w:widowControl/>
      <w:autoSpaceDE/>
      <w:autoSpaceDN/>
      <w:adjustRightInd/>
      <w:spacing w:before="100" w:beforeAutospacing="1" w:after="100" w:afterAutospacing="1"/>
    </w:pPr>
    <w:rPr>
      <w:lang w:eastAsia="en-CA"/>
    </w:rPr>
  </w:style>
  <w:style w:type="character" w:customStyle="1" w:styleId="xs1">
    <w:name w:val="x_s1"/>
    <w:basedOn w:val="DefaultParagraphFont"/>
    <w:rsid w:val="00B1629E"/>
  </w:style>
  <w:style w:type="character" w:customStyle="1" w:styleId="xs2">
    <w:name w:val="x_s2"/>
    <w:basedOn w:val="DefaultParagraphFont"/>
    <w:rsid w:val="00B1629E"/>
  </w:style>
  <w:style w:type="character" w:customStyle="1" w:styleId="xs3">
    <w:name w:val="x_s3"/>
    <w:basedOn w:val="DefaultParagraphFont"/>
    <w:rsid w:val="00B1629E"/>
  </w:style>
  <w:style w:type="character" w:customStyle="1" w:styleId="clovercustom">
    <w:name w:val="clovercustom"/>
    <w:basedOn w:val="DefaultParagraphFont"/>
    <w:rsid w:val="00A443F9"/>
  </w:style>
  <w:style w:type="character" w:styleId="Hyperlink">
    <w:name w:val="Hyperlink"/>
    <w:basedOn w:val="DefaultParagraphFont"/>
    <w:uiPriority w:val="99"/>
    <w:semiHidden/>
    <w:unhideWhenUsed/>
    <w:rsid w:val="00FB217A"/>
    <w:rPr>
      <w:color w:val="0000FF"/>
      <w:u w:val="single"/>
    </w:rPr>
  </w:style>
  <w:style w:type="character" w:customStyle="1" w:styleId="verse-number">
    <w:name w:val="verse-number"/>
    <w:basedOn w:val="DefaultParagraphFont"/>
    <w:rsid w:val="008725BC"/>
  </w:style>
  <w:style w:type="paragraph" w:styleId="ListParagraph">
    <w:name w:val="List Paragraph"/>
    <w:basedOn w:val="Normal"/>
    <w:uiPriority w:val="34"/>
    <w:qFormat/>
    <w:rsid w:val="00D16235"/>
    <w:pPr>
      <w:widowControl/>
      <w:autoSpaceDE/>
      <w:autoSpaceDN/>
      <w:adjustRightInd/>
      <w:spacing w:before="100" w:beforeAutospacing="1" w:after="100" w:afterAutospacing="1"/>
    </w:pPr>
  </w:style>
  <w:style w:type="character" w:customStyle="1" w:styleId="Heading3Char">
    <w:name w:val="Heading 3 Char"/>
    <w:basedOn w:val="DefaultParagraphFont"/>
    <w:link w:val="Heading3"/>
    <w:uiPriority w:val="9"/>
    <w:semiHidden/>
    <w:rsid w:val="00320B5D"/>
    <w:rPr>
      <w:rFonts w:asciiTheme="majorHAnsi" w:eastAsiaTheme="majorEastAsia" w:hAnsiTheme="majorHAnsi" w:cstheme="majorBidi"/>
      <w:color w:val="243F60" w:themeColor="accent1" w:themeShade="7F"/>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0290">
      <w:bodyDiv w:val="1"/>
      <w:marLeft w:val="0"/>
      <w:marRight w:val="0"/>
      <w:marTop w:val="0"/>
      <w:marBottom w:val="0"/>
      <w:divBdr>
        <w:top w:val="none" w:sz="0" w:space="0" w:color="auto"/>
        <w:left w:val="none" w:sz="0" w:space="0" w:color="auto"/>
        <w:bottom w:val="none" w:sz="0" w:space="0" w:color="auto"/>
        <w:right w:val="none" w:sz="0" w:space="0" w:color="auto"/>
      </w:divBdr>
    </w:div>
    <w:div w:id="343672951">
      <w:bodyDiv w:val="1"/>
      <w:marLeft w:val="0"/>
      <w:marRight w:val="0"/>
      <w:marTop w:val="0"/>
      <w:marBottom w:val="0"/>
      <w:divBdr>
        <w:top w:val="none" w:sz="0" w:space="0" w:color="auto"/>
        <w:left w:val="none" w:sz="0" w:space="0" w:color="auto"/>
        <w:bottom w:val="none" w:sz="0" w:space="0" w:color="auto"/>
        <w:right w:val="none" w:sz="0" w:space="0" w:color="auto"/>
      </w:divBdr>
    </w:div>
    <w:div w:id="371735830">
      <w:bodyDiv w:val="1"/>
      <w:marLeft w:val="0"/>
      <w:marRight w:val="0"/>
      <w:marTop w:val="0"/>
      <w:marBottom w:val="0"/>
      <w:divBdr>
        <w:top w:val="none" w:sz="0" w:space="0" w:color="auto"/>
        <w:left w:val="none" w:sz="0" w:space="0" w:color="auto"/>
        <w:bottom w:val="none" w:sz="0" w:space="0" w:color="auto"/>
        <w:right w:val="none" w:sz="0" w:space="0" w:color="auto"/>
      </w:divBdr>
    </w:div>
    <w:div w:id="419570954">
      <w:bodyDiv w:val="1"/>
      <w:marLeft w:val="0"/>
      <w:marRight w:val="0"/>
      <w:marTop w:val="0"/>
      <w:marBottom w:val="0"/>
      <w:divBdr>
        <w:top w:val="none" w:sz="0" w:space="0" w:color="auto"/>
        <w:left w:val="none" w:sz="0" w:space="0" w:color="auto"/>
        <w:bottom w:val="none" w:sz="0" w:space="0" w:color="auto"/>
        <w:right w:val="none" w:sz="0" w:space="0" w:color="auto"/>
      </w:divBdr>
      <w:divsChild>
        <w:div w:id="158428325">
          <w:marLeft w:val="0"/>
          <w:marRight w:val="0"/>
          <w:marTop w:val="0"/>
          <w:marBottom w:val="0"/>
          <w:divBdr>
            <w:top w:val="none" w:sz="0" w:space="0" w:color="auto"/>
            <w:left w:val="none" w:sz="0" w:space="0" w:color="auto"/>
            <w:bottom w:val="none" w:sz="0" w:space="0" w:color="auto"/>
            <w:right w:val="none" w:sz="0" w:space="0" w:color="auto"/>
          </w:divBdr>
          <w:divsChild>
            <w:div w:id="153808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974584">
      <w:bodyDiv w:val="1"/>
      <w:marLeft w:val="0"/>
      <w:marRight w:val="0"/>
      <w:marTop w:val="0"/>
      <w:marBottom w:val="0"/>
      <w:divBdr>
        <w:top w:val="none" w:sz="0" w:space="0" w:color="auto"/>
        <w:left w:val="none" w:sz="0" w:space="0" w:color="auto"/>
        <w:bottom w:val="none" w:sz="0" w:space="0" w:color="auto"/>
        <w:right w:val="none" w:sz="0" w:space="0" w:color="auto"/>
      </w:divBdr>
      <w:divsChild>
        <w:div w:id="86385595">
          <w:marLeft w:val="0"/>
          <w:marRight w:val="0"/>
          <w:marTop w:val="0"/>
          <w:marBottom w:val="0"/>
          <w:divBdr>
            <w:top w:val="none" w:sz="0" w:space="0" w:color="auto"/>
            <w:left w:val="none" w:sz="0" w:space="0" w:color="auto"/>
            <w:bottom w:val="none" w:sz="0" w:space="0" w:color="auto"/>
            <w:right w:val="none" w:sz="0" w:space="0" w:color="auto"/>
          </w:divBdr>
        </w:div>
        <w:div w:id="1557426776">
          <w:marLeft w:val="0"/>
          <w:marRight w:val="0"/>
          <w:marTop w:val="0"/>
          <w:marBottom w:val="0"/>
          <w:divBdr>
            <w:top w:val="none" w:sz="0" w:space="0" w:color="auto"/>
            <w:left w:val="none" w:sz="0" w:space="0" w:color="auto"/>
            <w:bottom w:val="none" w:sz="0" w:space="0" w:color="auto"/>
            <w:right w:val="none" w:sz="0" w:space="0" w:color="auto"/>
          </w:divBdr>
        </w:div>
        <w:div w:id="1392389717">
          <w:marLeft w:val="0"/>
          <w:marRight w:val="0"/>
          <w:marTop w:val="0"/>
          <w:marBottom w:val="0"/>
          <w:divBdr>
            <w:top w:val="none" w:sz="0" w:space="0" w:color="auto"/>
            <w:left w:val="none" w:sz="0" w:space="0" w:color="auto"/>
            <w:bottom w:val="none" w:sz="0" w:space="0" w:color="auto"/>
            <w:right w:val="none" w:sz="0" w:space="0" w:color="auto"/>
          </w:divBdr>
        </w:div>
      </w:divsChild>
    </w:div>
    <w:div w:id="472017356">
      <w:bodyDiv w:val="1"/>
      <w:marLeft w:val="0"/>
      <w:marRight w:val="0"/>
      <w:marTop w:val="0"/>
      <w:marBottom w:val="0"/>
      <w:divBdr>
        <w:top w:val="none" w:sz="0" w:space="0" w:color="auto"/>
        <w:left w:val="none" w:sz="0" w:space="0" w:color="auto"/>
        <w:bottom w:val="none" w:sz="0" w:space="0" w:color="auto"/>
        <w:right w:val="none" w:sz="0" w:space="0" w:color="auto"/>
      </w:divBdr>
    </w:div>
    <w:div w:id="508568929">
      <w:bodyDiv w:val="1"/>
      <w:marLeft w:val="0"/>
      <w:marRight w:val="0"/>
      <w:marTop w:val="0"/>
      <w:marBottom w:val="0"/>
      <w:divBdr>
        <w:top w:val="none" w:sz="0" w:space="0" w:color="auto"/>
        <w:left w:val="none" w:sz="0" w:space="0" w:color="auto"/>
        <w:bottom w:val="none" w:sz="0" w:space="0" w:color="auto"/>
        <w:right w:val="none" w:sz="0" w:space="0" w:color="auto"/>
      </w:divBdr>
      <w:divsChild>
        <w:div w:id="1158812490">
          <w:marLeft w:val="0"/>
          <w:marRight w:val="0"/>
          <w:marTop w:val="0"/>
          <w:marBottom w:val="0"/>
          <w:divBdr>
            <w:top w:val="none" w:sz="0" w:space="0" w:color="auto"/>
            <w:left w:val="none" w:sz="0" w:space="0" w:color="auto"/>
            <w:bottom w:val="none" w:sz="0" w:space="0" w:color="auto"/>
            <w:right w:val="none" w:sz="0" w:space="0" w:color="auto"/>
          </w:divBdr>
          <w:divsChild>
            <w:div w:id="6830909">
              <w:marLeft w:val="240"/>
              <w:marRight w:val="0"/>
              <w:marTop w:val="240"/>
              <w:marBottom w:val="240"/>
              <w:divBdr>
                <w:top w:val="none" w:sz="0" w:space="0" w:color="auto"/>
                <w:left w:val="none" w:sz="0" w:space="0" w:color="auto"/>
                <w:bottom w:val="none" w:sz="0" w:space="0" w:color="auto"/>
                <w:right w:val="none" w:sz="0" w:space="0" w:color="auto"/>
              </w:divBdr>
            </w:div>
            <w:div w:id="906451973">
              <w:marLeft w:val="240"/>
              <w:marRight w:val="0"/>
              <w:marTop w:val="240"/>
              <w:marBottom w:val="240"/>
              <w:divBdr>
                <w:top w:val="none" w:sz="0" w:space="0" w:color="auto"/>
                <w:left w:val="none" w:sz="0" w:space="0" w:color="auto"/>
                <w:bottom w:val="none" w:sz="0" w:space="0" w:color="auto"/>
                <w:right w:val="none" w:sz="0" w:space="0" w:color="auto"/>
              </w:divBdr>
            </w:div>
            <w:div w:id="1474326290">
              <w:marLeft w:val="240"/>
              <w:marRight w:val="0"/>
              <w:marTop w:val="240"/>
              <w:marBottom w:val="240"/>
              <w:divBdr>
                <w:top w:val="none" w:sz="0" w:space="0" w:color="auto"/>
                <w:left w:val="none" w:sz="0" w:space="0" w:color="auto"/>
                <w:bottom w:val="none" w:sz="0" w:space="0" w:color="auto"/>
                <w:right w:val="none" w:sz="0" w:space="0" w:color="auto"/>
              </w:divBdr>
            </w:div>
            <w:div w:id="608246416">
              <w:marLeft w:val="240"/>
              <w:marRight w:val="0"/>
              <w:marTop w:val="240"/>
              <w:marBottom w:val="240"/>
              <w:divBdr>
                <w:top w:val="none" w:sz="0" w:space="0" w:color="auto"/>
                <w:left w:val="none" w:sz="0" w:space="0" w:color="auto"/>
                <w:bottom w:val="none" w:sz="0" w:space="0" w:color="auto"/>
                <w:right w:val="none" w:sz="0" w:space="0" w:color="auto"/>
              </w:divBdr>
            </w:div>
            <w:div w:id="279531144">
              <w:marLeft w:val="240"/>
              <w:marRight w:val="0"/>
              <w:marTop w:val="240"/>
              <w:marBottom w:val="240"/>
              <w:divBdr>
                <w:top w:val="none" w:sz="0" w:space="0" w:color="auto"/>
                <w:left w:val="none" w:sz="0" w:space="0" w:color="auto"/>
                <w:bottom w:val="none" w:sz="0" w:space="0" w:color="auto"/>
                <w:right w:val="none" w:sz="0" w:space="0" w:color="auto"/>
              </w:divBdr>
            </w:div>
            <w:div w:id="1621497804">
              <w:marLeft w:val="240"/>
              <w:marRight w:val="0"/>
              <w:marTop w:val="240"/>
              <w:marBottom w:val="240"/>
              <w:divBdr>
                <w:top w:val="none" w:sz="0" w:space="0" w:color="auto"/>
                <w:left w:val="none" w:sz="0" w:space="0" w:color="auto"/>
                <w:bottom w:val="none" w:sz="0" w:space="0" w:color="auto"/>
                <w:right w:val="none" w:sz="0" w:space="0" w:color="auto"/>
              </w:divBdr>
            </w:div>
            <w:div w:id="1787237953">
              <w:marLeft w:val="240"/>
              <w:marRight w:val="0"/>
              <w:marTop w:val="240"/>
              <w:marBottom w:val="240"/>
              <w:divBdr>
                <w:top w:val="none" w:sz="0" w:space="0" w:color="auto"/>
                <w:left w:val="none" w:sz="0" w:space="0" w:color="auto"/>
                <w:bottom w:val="none" w:sz="0" w:space="0" w:color="auto"/>
                <w:right w:val="none" w:sz="0" w:space="0" w:color="auto"/>
              </w:divBdr>
            </w:div>
            <w:div w:id="1352101217">
              <w:marLeft w:val="240"/>
              <w:marRight w:val="0"/>
              <w:marTop w:val="240"/>
              <w:marBottom w:val="240"/>
              <w:divBdr>
                <w:top w:val="none" w:sz="0" w:space="0" w:color="auto"/>
                <w:left w:val="none" w:sz="0" w:space="0" w:color="auto"/>
                <w:bottom w:val="none" w:sz="0" w:space="0" w:color="auto"/>
                <w:right w:val="none" w:sz="0" w:space="0" w:color="auto"/>
              </w:divBdr>
            </w:div>
            <w:div w:id="1288587799">
              <w:marLeft w:val="240"/>
              <w:marRight w:val="0"/>
              <w:marTop w:val="240"/>
              <w:marBottom w:val="240"/>
              <w:divBdr>
                <w:top w:val="none" w:sz="0" w:space="0" w:color="auto"/>
                <w:left w:val="none" w:sz="0" w:space="0" w:color="auto"/>
                <w:bottom w:val="none" w:sz="0" w:space="0" w:color="auto"/>
                <w:right w:val="none" w:sz="0" w:space="0" w:color="auto"/>
              </w:divBdr>
            </w:div>
            <w:div w:id="1699040763">
              <w:marLeft w:val="240"/>
              <w:marRight w:val="0"/>
              <w:marTop w:val="240"/>
              <w:marBottom w:val="240"/>
              <w:divBdr>
                <w:top w:val="none" w:sz="0" w:space="0" w:color="auto"/>
                <w:left w:val="none" w:sz="0" w:space="0" w:color="auto"/>
                <w:bottom w:val="none" w:sz="0" w:space="0" w:color="auto"/>
                <w:right w:val="none" w:sz="0" w:space="0" w:color="auto"/>
              </w:divBdr>
            </w:div>
          </w:divsChild>
        </w:div>
        <w:div w:id="2091267747">
          <w:marLeft w:val="0"/>
          <w:marRight w:val="0"/>
          <w:marTop w:val="0"/>
          <w:marBottom w:val="0"/>
          <w:divBdr>
            <w:top w:val="none" w:sz="0" w:space="0" w:color="auto"/>
            <w:left w:val="none" w:sz="0" w:space="0" w:color="auto"/>
            <w:bottom w:val="none" w:sz="0" w:space="0" w:color="auto"/>
            <w:right w:val="none" w:sz="0" w:space="0" w:color="auto"/>
          </w:divBdr>
        </w:div>
      </w:divsChild>
    </w:div>
    <w:div w:id="527570928">
      <w:bodyDiv w:val="1"/>
      <w:marLeft w:val="0"/>
      <w:marRight w:val="0"/>
      <w:marTop w:val="0"/>
      <w:marBottom w:val="0"/>
      <w:divBdr>
        <w:top w:val="none" w:sz="0" w:space="0" w:color="auto"/>
        <w:left w:val="none" w:sz="0" w:space="0" w:color="auto"/>
        <w:bottom w:val="none" w:sz="0" w:space="0" w:color="auto"/>
        <w:right w:val="none" w:sz="0" w:space="0" w:color="auto"/>
      </w:divBdr>
      <w:divsChild>
        <w:div w:id="1781366647">
          <w:marLeft w:val="0"/>
          <w:marRight w:val="0"/>
          <w:marTop w:val="0"/>
          <w:marBottom w:val="0"/>
          <w:divBdr>
            <w:top w:val="none" w:sz="0" w:space="0" w:color="auto"/>
            <w:left w:val="none" w:sz="0" w:space="0" w:color="auto"/>
            <w:bottom w:val="none" w:sz="0" w:space="0" w:color="auto"/>
            <w:right w:val="none" w:sz="0" w:space="0" w:color="auto"/>
          </w:divBdr>
          <w:divsChild>
            <w:div w:id="157890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79078">
      <w:bodyDiv w:val="1"/>
      <w:marLeft w:val="0"/>
      <w:marRight w:val="0"/>
      <w:marTop w:val="0"/>
      <w:marBottom w:val="0"/>
      <w:divBdr>
        <w:top w:val="none" w:sz="0" w:space="0" w:color="auto"/>
        <w:left w:val="none" w:sz="0" w:space="0" w:color="auto"/>
        <w:bottom w:val="none" w:sz="0" w:space="0" w:color="auto"/>
        <w:right w:val="none" w:sz="0" w:space="0" w:color="auto"/>
      </w:divBdr>
    </w:div>
    <w:div w:id="643123471">
      <w:bodyDiv w:val="1"/>
      <w:marLeft w:val="0"/>
      <w:marRight w:val="0"/>
      <w:marTop w:val="0"/>
      <w:marBottom w:val="0"/>
      <w:divBdr>
        <w:top w:val="none" w:sz="0" w:space="0" w:color="auto"/>
        <w:left w:val="none" w:sz="0" w:space="0" w:color="auto"/>
        <w:bottom w:val="none" w:sz="0" w:space="0" w:color="auto"/>
        <w:right w:val="none" w:sz="0" w:space="0" w:color="auto"/>
      </w:divBdr>
      <w:divsChild>
        <w:div w:id="751898422">
          <w:marLeft w:val="0"/>
          <w:marRight w:val="0"/>
          <w:marTop w:val="0"/>
          <w:marBottom w:val="0"/>
          <w:divBdr>
            <w:top w:val="none" w:sz="0" w:space="0" w:color="auto"/>
            <w:left w:val="none" w:sz="0" w:space="0" w:color="auto"/>
            <w:bottom w:val="none" w:sz="0" w:space="0" w:color="auto"/>
            <w:right w:val="none" w:sz="0" w:space="0" w:color="auto"/>
          </w:divBdr>
          <w:divsChild>
            <w:div w:id="177138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038094">
      <w:bodyDiv w:val="1"/>
      <w:marLeft w:val="0"/>
      <w:marRight w:val="0"/>
      <w:marTop w:val="0"/>
      <w:marBottom w:val="0"/>
      <w:divBdr>
        <w:top w:val="none" w:sz="0" w:space="0" w:color="auto"/>
        <w:left w:val="none" w:sz="0" w:space="0" w:color="auto"/>
        <w:bottom w:val="none" w:sz="0" w:space="0" w:color="auto"/>
        <w:right w:val="none" w:sz="0" w:space="0" w:color="auto"/>
      </w:divBdr>
    </w:div>
    <w:div w:id="659424052">
      <w:bodyDiv w:val="1"/>
      <w:marLeft w:val="0"/>
      <w:marRight w:val="0"/>
      <w:marTop w:val="0"/>
      <w:marBottom w:val="0"/>
      <w:divBdr>
        <w:top w:val="none" w:sz="0" w:space="0" w:color="auto"/>
        <w:left w:val="none" w:sz="0" w:space="0" w:color="auto"/>
        <w:bottom w:val="none" w:sz="0" w:space="0" w:color="auto"/>
        <w:right w:val="none" w:sz="0" w:space="0" w:color="auto"/>
      </w:divBdr>
    </w:div>
    <w:div w:id="749888481">
      <w:bodyDiv w:val="1"/>
      <w:marLeft w:val="0"/>
      <w:marRight w:val="0"/>
      <w:marTop w:val="0"/>
      <w:marBottom w:val="0"/>
      <w:divBdr>
        <w:top w:val="none" w:sz="0" w:space="0" w:color="auto"/>
        <w:left w:val="none" w:sz="0" w:space="0" w:color="auto"/>
        <w:bottom w:val="none" w:sz="0" w:space="0" w:color="auto"/>
        <w:right w:val="none" w:sz="0" w:space="0" w:color="auto"/>
      </w:divBdr>
    </w:div>
    <w:div w:id="771510738">
      <w:bodyDiv w:val="1"/>
      <w:marLeft w:val="0"/>
      <w:marRight w:val="0"/>
      <w:marTop w:val="0"/>
      <w:marBottom w:val="0"/>
      <w:divBdr>
        <w:top w:val="none" w:sz="0" w:space="0" w:color="auto"/>
        <w:left w:val="none" w:sz="0" w:space="0" w:color="auto"/>
        <w:bottom w:val="none" w:sz="0" w:space="0" w:color="auto"/>
        <w:right w:val="none" w:sz="0" w:space="0" w:color="auto"/>
      </w:divBdr>
    </w:div>
    <w:div w:id="802701388">
      <w:bodyDiv w:val="1"/>
      <w:marLeft w:val="0"/>
      <w:marRight w:val="0"/>
      <w:marTop w:val="0"/>
      <w:marBottom w:val="0"/>
      <w:divBdr>
        <w:top w:val="none" w:sz="0" w:space="0" w:color="auto"/>
        <w:left w:val="none" w:sz="0" w:space="0" w:color="auto"/>
        <w:bottom w:val="none" w:sz="0" w:space="0" w:color="auto"/>
        <w:right w:val="none" w:sz="0" w:space="0" w:color="auto"/>
      </w:divBdr>
    </w:div>
    <w:div w:id="804782359">
      <w:bodyDiv w:val="1"/>
      <w:marLeft w:val="0"/>
      <w:marRight w:val="0"/>
      <w:marTop w:val="0"/>
      <w:marBottom w:val="0"/>
      <w:divBdr>
        <w:top w:val="none" w:sz="0" w:space="0" w:color="auto"/>
        <w:left w:val="none" w:sz="0" w:space="0" w:color="auto"/>
        <w:bottom w:val="none" w:sz="0" w:space="0" w:color="auto"/>
        <w:right w:val="none" w:sz="0" w:space="0" w:color="auto"/>
      </w:divBdr>
      <w:divsChild>
        <w:div w:id="510071764">
          <w:marLeft w:val="0"/>
          <w:marRight w:val="0"/>
          <w:marTop w:val="0"/>
          <w:marBottom w:val="0"/>
          <w:divBdr>
            <w:top w:val="none" w:sz="0" w:space="0" w:color="auto"/>
            <w:left w:val="none" w:sz="0" w:space="0" w:color="auto"/>
            <w:bottom w:val="none" w:sz="0" w:space="0" w:color="auto"/>
            <w:right w:val="none" w:sz="0" w:space="0" w:color="auto"/>
          </w:divBdr>
          <w:divsChild>
            <w:div w:id="804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269408">
      <w:bodyDiv w:val="1"/>
      <w:marLeft w:val="0"/>
      <w:marRight w:val="0"/>
      <w:marTop w:val="0"/>
      <w:marBottom w:val="0"/>
      <w:divBdr>
        <w:top w:val="none" w:sz="0" w:space="0" w:color="auto"/>
        <w:left w:val="none" w:sz="0" w:space="0" w:color="auto"/>
        <w:bottom w:val="none" w:sz="0" w:space="0" w:color="auto"/>
        <w:right w:val="none" w:sz="0" w:space="0" w:color="auto"/>
      </w:divBdr>
    </w:div>
    <w:div w:id="850487468">
      <w:bodyDiv w:val="1"/>
      <w:marLeft w:val="0"/>
      <w:marRight w:val="0"/>
      <w:marTop w:val="0"/>
      <w:marBottom w:val="0"/>
      <w:divBdr>
        <w:top w:val="none" w:sz="0" w:space="0" w:color="auto"/>
        <w:left w:val="none" w:sz="0" w:space="0" w:color="auto"/>
        <w:bottom w:val="none" w:sz="0" w:space="0" w:color="auto"/>
        <w:right w:val="none" w:sz="0" w:space="0" w:color="auto"/>
      </w:divBdr>
    </w:div>
    <w:div w:id="858662562">
      <w:bodyDiv w:val="1"/>
      <w:marLeft w:val="0"/>
      <w:marRight w:val="0"/>
      <w:marTop w:val="0"/>
      <w:marBottom w:val="0"/>
      <w:divBdr>
        <w:top w:val="none" w:sz="0" w:space="0" w:color="auto"/>
        <w:left w:val="none" w:sz="0" w:space="0" w:color="auto"/>
        <w:bottom w:val="none" w:sz="0" w:space="0" w:color="auto"/>
        <w:right w:val="none" w:sz="0" w:space="0" w:color="auto"/>
      </w:divBdr>
    </w:div>
    <w:div w:id="899287959">
      <w:bodyDiv w:val="1"/>
      <w:marLeft w:val="0"/>
      <w:marRight w:val="0"/>
      <w:marTop w:val="0"/>
      <w:marBottom w:val="0"/>
      <w:divBdr>
        <w:top w:val="none" w:sz="0" w:space="0" w:color="auto"/>
        <w:left w:val="none" w:sz="0" w:space="0" w:color="auto"/>
        <w:bottom w:val="none" w:sz="0" w:space="0" w:color="auto"/>
        <w:right w:val="none" w:sz="0" w:space="0" w:color="auto"/>
      </w:divBdr>
    </w:div>
    <w:div w:id="1101610975">
      <w:bodyDiv w:val="1"/>
      <w:marLeft w:val="0"/>
      <w:marRight w:val="0"/>
      <w:marTop w:val="0"/>
      <w:marBottom w:val="0"/>
      <w:divBdr>
        <w:top w:val="none" w:sz="0" w:space="0" w:color="auto"/>
        <w:left w:val="none" w:sz="0" w:space="0" w:color="auto"/>
        <w:bottom w:val="none" w:sz="0" w:space="0" w:color="auto"/>
        <w:right w:val="none" w:sz="0" w:space="0" w:color="auto"/>
      </w:divBdr>
      <w:divsChild>
        <w:div w:id="576019274">
          <w:marLeft w:val="0"/>
          <w:marRight w:val="0"/>
          <w:marTop w:val="0"/>
          <w:marBottom w:val="0"/>
          <w:divBdr>
            <w:top w:val="none" w:sz="0" w:space="0" w:color="auto"/>
            <w:left w:val="none" w:sz="0" w:space="0" w:color="auto"/>
            <w:bottom w:val="none" w:sz="0" w:space="0" w:color="auto"/>
            <w:right w:val="none" w:sz="0" w:space="0" w:color="auto"/>
          </w:divBdr>
          <w:divsChild>
            <w:div w:id="187048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59513">
      <w:bodyDiv w:val="1"/>
      <w:marLeft w:val="0"/>
      <w:marRight w:val="0"/>
      <w:marTop w:val="0"/>
      <w:marBottom w:val="0"/>
      <w:divBdr>
        <w:top w:val="none" w:sz="0" w:space="0" w:color="auto"/>
        <w:left w:val="none" w:sz="0" w:space="0" w:color="auto"/>
        <w:bottom w:val="none" w:sz="0" w:space="0" w:color="auto"/>
        <w:right w:val="none" w:sz="0" w:space="0" w:color="auto"/>
      </w:divBdr>
    </w:div>
    <w:div w:id="1200898897">
      <w:bodyDiv w:val="1"/>
      <w:marLeft w:val="0"/>
      <w:marRight w:val="0"/>
      <w:marTop w:val="0"/>
      <w:marBottom w:val="0"/>
      <w:divBdr>
        <w:top w:val="none" w:sz="0" w:space="0" w:color="auto"/>
        <w:left w:val="none" w:sz="0" w:space="0" w:color="auto"/>
        <w:bottom w:val="none" w:sz="0" w:space="0" w:color="auto"/>
        <w:right w:val="none" w:sz="0" w:space="0" w:color="auto"/>
      </w:divBdr>
    </w:div>
    <w:div w:id="1203127406">
      <w:bodyDiv w:val="1"/>
      <w:marLeft w:val="0"/>
      <w:marRight w:val="0"/>
      <w:marTop w:val="0"/>
      <w:marBottom w:val="0"/>
      <w:divBdr>
        <w:top w:val="none" w:sz="0" w:space="0" w:color="auto"/>
        <w:left w:val="none" w:sz="0" w:space="0" w:color="auto"/>
        <w:bottom w:val="none" w:sz="0" w:space="0" w:color="auto"/>
        <w:right w:val="none" w:sz="0" w:space="0" w:color="auto"/>
      </w:divBdr>
      <w:divsChild>
        <w:div w:id="170414568">
          <w:marLeft w:val="0"/>
          <w:marRight w:val="0"/>
          <w:marTop w:val="0"/>
          <w:marBottom w:val="0"/>
          <w:divBdr>
            <w:top w:val="none" w:sz="0" w:space="0" w:color="auto"/>
            <w:left w:val="none" w:sz="0" w:space="0" w:color="auto"/>
            <w:bottom w:val="none" w:sz="0" w:space="0" w:color="auto"/>
            <w:right w:val="none" w:sz="0" w:space="0" w:color="auto"/>
          </w:divBdr>
          <w:divsChild>
            <w:div w:id="217134120">
              <w:marLeft w:val="0"/>
              <w:marRight w:val="0"/>
              <w:marTop w:val="0"/>
              <w:marBottom w:val="0"/>
              <w:divBdr>
                <w:top w:val="none" w:sz="0" w:space="0" w:color="auto"/>
                <w:left w:val="none" w:sz="0" w:space="0" w:color="auto"/>
                <w:bottom w:val="none" w:sz="0" w:space="0" w:color="auto"/>
                <w:right w:val="none" w:sz="0" w:space="0" w:color="auto"/>
              </w:divBdr>
              <w:divsChild>
                <w:div w:id="2069842666">
                  <w:marLeft w:val="0"/>
                  <w:marRight w:val="0"/>
                  <w:marTop w:val="0"/>
                  <w:marBottom w:val="0"/>
                  <w:divBdr>
                    <w:top w:val="none" w:sz="0" w:space="0" w:color="auto"/>
                    <w:left w:val="none" w:sz="0" w:space="0" w:color="auto"/>
                    <w:bottom w:val="none" w:sz="0" w:space="0" w:color="auto"/>
                    <w:right w:val="none" w:sz="0" w:space="0" w:color="auto"/>
                  </w:divBdr>
                  <w:divsChild>
                    <w:div w:id="50463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905436">
      <w:bodyDiv w:val="1"/>
      <w:marLeft w:val="0"/>
      <w:marRight w:val="0"/>
      <w:marTop w:val="0"/>
      <w:marBottom w:val="0"/>
      <w:divBdr>
        <w:top w:val="none" w:sz="0" w:space="0" w:color="auto"/>
        <w:left w:val="none" w:sz="0" w:space="0" w:color="auto"/>
        <w:bottom w:val="none" w:sz="0" w:space="0" w:color="auto"/>
        <w:right w:val="none" w:sz="0" w:space="0" w:color="auto"/>
      </w:divBdr>
      <w:divsChild>
        <w:div w:id="1796439687">
          <w:marLeft w:val="240"/>
          <w:marRight w:val="0"/>
          <w:marTop w:val="240"/>
          <w:marBottom w:val="240"/>
          <w:divBdr>
            <w:top w:val="none" w:sz="0" w:space="0" w:color="auto"/>
            <w:left w:val="none" w:sz="0" w:space="0" w:color="auto"/>
            <w:bottom w:val="none" w:sz="0" w:space="0" w:color="auto"/>
            <w:right w:val="none" w:sz="0" w:space="0" w:color="auto"/>
          </w:divBdr>
        </w:div>
        <w:div w:id="612204015">
          <w:marLeft w:val="240"/>
          <w:marRight w:val="0"/>
          <w:marTop w:val="240"/>
          <w:marBottom w:val="240"/>
          <w:divBdr>
            <w:top w:val="none" w:sz="0" w:space="0" w:color="auto"/>
            <w:left w:val="none" w:sz="0" w:space="0" w:color="auto"/>
            <w:bottom w:val="none" w:sz="0" w:space="0" w:color="auto"/>
            <w:right w:val="none" w:sz="0" w:space="0" w:color="auto"/>
          </w:divBdr>
        </w:div>
        <w:div w:id="1953592651">
          <w:marLeft w:val="240"/>
          <w:marRight w:val="0"/>
          <w:marTop w:val="240"/>
          <w:marBottom w:val="240"/>
          <w:divBdr>
            <w:top w:val="none" w:sz="0" w:space="0" w:color="auto"/>
            <w:left w:val="none" w:sz="0" w:space="0" w:color="auto"/>
            <w:bottom w:val="none" w:sz="0" w:space="0" w:color="auto"/>
            <w:right w:val="none" w:sz="0" w:space="0" w:color="auto"/>
          </w:divBdr>
        </w:div>
        <w:div w:id="1508902575">
          <w:marLeft w:val="240"/>
          <w:marRight w:val="0"/>
          <w:marTop w:val="240"/>
          <w:marBottom w:val="240"/>
          <w:divBdr>
            <w:top w:val="none" w:sz="0" w:space="0" w:color="auto"/>
            <w:left w:val="none" w:sz="0" w:space="0" w:color="auto"/>
            <w:bottom w:val="none" w:sz="0" w:space="0" w:color="auto"/>
            <w:right w:val="none" w:sz="0" w:space="0" w:color="auto"/>
          </w:divBdr>
        </w:div>
        <w:div w:id="1634944857">
          <w:marLeft w:val="240"/>
          <w:marRight w:val="0"/>
          <w:marTop w:val="240"/>
          <w:marBottom w:val="240"/>
          <w:divBdr>
            <w:top w:val="none" w:sz="0" w:space="0" w:color="auto"/>
            <w:left w:val="none" w:sz="0" w:space="0" w:color="auto"/>
            <w:bottom w:val="none" w:sz="0" w:space="0" w:color="auto"/>
            <w:right w:val="none" w:sz="0" w:space="0" w:color="auto"/>
          </w:divBdr>
        </w:div>
      </w:divsChild>
    </w:div>
    <w:div w:id="1207182933">
      <w:bodyDiv w:val="1"/>
      <w:marLeft w:val="0"/>
      <w:marRight w:val="0"/>
      <w:marTop w:val="0"/>
      <w:marBottom w:val="0"/>
      <w:divBdr>
        <w:top w:val="none" w:sz="0" w:space="0" w:color="auto"/>
        <w:left w:val="none" w:sz="0" w:space="0" w:color="auto"/>
        <w:bottom w:val="none" w:sz="0" w:space="0" w:color="auto"/>
        <w:right w:val="none" w:sz="0" w:space="0" w:color="auto"/>
      </w:divBdr>
    </w:div>
    <w:div w:id="1220676818">
      <w:bodyDiv w:val="1"/>
      <w:marLeft w:val="0"/>
      <w:marRight w:val="0"/>
      <w:marTop w:val="0"/>
      <w:marBottom w:val="0"/>
      <w:divBdr>
        <w:top w:val="none" w:sz="0" w:space="0" w:color="auto"/>
        <w:left w:val="none" w:sz="0" w:space="0" w:color="auto"/>
        <w:bottom w:val="none" w:sz="0" w:space="0" w:color="auto"/>
        <w:right w:val="none" w:sz="0" w:space="0" w:color="auto"/>
      </w:divBdr>
    </w:div>
    <w:div w:id="1293635466">
      <w:bodyDiv w:val="1"/>
      <w:marLeft w:val="0"/>
      <w:marRight w:val="0"/>
      <w:marTop w:val="0"/>
      <w:marBottom w:val="0"/>
      <w:divBdr>
        <w:top w:val="none" w:sz="0" w:space="0" w:color="auto"/>
        <w:left w:val="none" w:sz="0" w:space="0" w:color="auto"/>
        <w:bottom w:val="none" w:sz="0" w:space="0" w:color="auto"/>
        <w:right w:val="none" w:sz="0" w:space="0" w:color="auto"/>
      </w:divBdr>
    </w:div>
    <w:div w:id="1467507614">
      <w:bodyDiv w:val="1"/>
      <w:marLeft w:val="0"/>
      <w:marRight w:val="0"/>
      <w:marTop w:val="0"/>
      <w:marBottom w:val="0"/>
      <w:divBdr>
        <w:top w:val="none" w:sz="0" w:space="0" w:color="auto"/>
        <w:left w:val="none" w:sz="0" w:space="0" w:color="auto"/>
        <w:bottom w:val="none" w:sz="0" w:space="0" w:color="auto"/>
        <w:right w:val="none" w:sz="0" w:space="0" w:color="auto"/>
      </w:divBdr>
    </w:div>
    <w:div w:id="1484085709">
      <w:bodyDiv w:val="1"/>
      <w:marLeft w:val="0"/>
      <w:marRight w:val="0"/>
      <w:marTop w:val="0"/>
      <w:marBottom w:val="0"/>
      <w:divBdr>
        <w:top w:val="none" w:sz="0" w:space="0" w:color="auto"/>
        <w:left w:val="none" w:sz="0" w:space="0" w:color="auto"/>
        <w:bottom w:val="none" w:sz="0" w:space="0" w:color="auto"/>
        <w:right w:val="none" w:sz="0" w:space="0" w:color="auto"/>
      </w:divBdr>
    </w:div>
    <w:div w:id="1489442133">
      <w:bodyDiv w:val="1"/>
      <w:marLeft w:val="0"/>
      <w:marRight w:val="0"/>
      <w:marTop w:val="0"/>
      <w:marBottom w:val="0"/>
      <w:divBdr>
        <w:top w:val="none" w:sz="0" w:space="0" w:color="auto"/>
        <w:left w:val="none" w:sz="0" w:space="0" w:color="auto"/>
        <w:bottom w:val="none" w:sz="0" w:space="0" w:color="auto"/>
        <w:right w:val="none" w:sz="0" w:space="0" w:color="auto"/>
      </w:divBdr>
    </w:div>
    <w:div w:id="1489859806">
      <w:bodyDiv w:val="1"/>
      <w:marLeft w:val="0"/>
      <w:marRight w:val="0"/>
      <w:marTop w:val="0"/>
      <w:marBottom w:val="0"/>
      <w:divBdr>
        <w:top w:val="none" w:sz="0" w:space="0" w:color="auto"/>
        <w:left w:val="none" w:sz="0" w:space="0" w:color="auto"/>
        <w:bottom w:val="none" w:sz="0" w:space="0" w:color="auto"/>
        <w:right w:val="none" w:sz="0" w:space="0" w:color="auto"/>
      </w:divBdr>
    </w:div>
    <w:div w:id="1516188873">
      <w:bodyDiv w:val="1"/>
      <w:marLeft w:val="0"/>
      <w:marRight w:val="0"/>
      <w:marTop w:val="0"/>
      <w:marBottom w:val="0"/>
      <w:divBdr>
        <w:top w:val="none" w:sz="0" w:space="0" w:color="auto"/>
        <w:left w:val="none" w:sz="0" w:space="0" w:color="auto"/>
        <w:bottom w:val="none" w:sz="0" w:space="0" w:color="auto"/>
        <w:right w:val="none" w:sz="0" w:space="0" w:color="auto"/>
      </w:divBdr>
      <w:divsChild>
        <w:div w:id="674188855">
          <w:marLeft w:val="240"/>
          <w:marRight w:val="0"/>
          <w:marTop w:val="240"/>
          <w:marBottom w:val="240"/>
          <w:divBdr>
            <w:top w:val="none" w:sz="0" w:space="0" w:color="auto"/>
            <w:left w:val="none" w:sz="0" w:space="0" w:color="auto"/>
            <w:bottom w:val="none" w:sz="0" w:space="0" w:color="auto"/>
            <w:right w:val="none" w:sz="0" w:space="0" w:color="auto"/>
          </w:divBdr>
        </w:div>
        <w:div w:id="539363557">
          <w:marLeft w:val="240"/>
          <w:marRight w:val="0"/>
          <w:marTop w:val="240"/>
          <w:marBottom w:val="240"/>
          <w:divBdr>
            <w:top w:val="none" w:sz="0" w:space="0" w:color="auto"/>
            <w:left w:val="none" w:sz="0" w:space="0" w:color="auto"/>
            <w:bottom w:val="none" w:sz="0" w:space="0" w:color="auto"/>
            <w:right w:val="none" w:sz="0" w:space="0" w:color="auto"/>
          </w:divBdr>
        </w:div>
        <w:div w:id="1103460131">
          <w:marLeft w:val="240"/>
          <w:marRight w:val="0"/>
          <w:marTop w:val="240"/>
          <w:marBottom w:val="240"/>
          <w:divBdr>
            <w:top w:val="none" w:sz="0" w:space="0" w:color="auto"/>
            <w:left w:val="none" w:sz="0" w:space="0" w:color="auto"/>
            <w:bottom w:val="none" w:sz="0" w:space="0" w:color="auto"/>
            <w:right w:val="none" w:sz="0" w:space="0" w:color="auto"/>
          </w:divBdr>
        </w:div>
        <w:div w:id="433214132">
          <w:marLeft w:val="240"/>
          <w:marRight w:val="0"/>
          <w:marTop w:val="240"/>
          <w:marBottom w:val="240"/>
          <w:divBdr>
            <w:top w:val="none" w:sz="0" w:space="0" w:color="auto"/>
            <w:left w:val="none" w:sz="0" w:space="0" w:color="auto"/>
            <w:bottom w:val="none" w:sz="0" w:space="0" w:color="auto"/>
            <w:right w:val="none" w:sz="0" w:space="0" w:color="auto"/>
          </w:divBdr>
        </w:div>
      </w:divsChild>
    </w:div>
    <w:div w:id="1548640415">
      <w:bodyDiv w:val="1"/>
      <w:marLeft w:val="0"/>
      <w:marRight w:val="0"/>
      <w:marTop w:val="0"/>
      <w:marBottom w:val="0"/>
      <w:divBdr>
        <w:top w:val="none" w:sz="0" w:space="0" w:color="auto"/>
        <w:left w:val="none" w:sz="0" w:space="0" w:color="auto"/>
        <w:bottom w:val="none" w:sz="0" w:space="0" w:color="auto"/>
        <w:right w:val="none" w:sz="0" w:space="0" w:color="auto"/>
      </w:divBdr>
      <w:divsChild>
        <w:div w:id="1674142522">
          <w:marLeft w:val="0"/>
          <w:marRight w:val="0"/>
          <w:marTop w:val="0"/>
          <w:marBottom w:val="0"/>
          <w:divBdr>
            <w:top w:val="none" w:sz="0" w:space="0" w:color="auto"/>
            <w:left w:val="none" w:sz="0" w:space="0" w:color="auto"/>
            <w:bottom w:val="none" w:sz="0" w:space="0" w:color="auto"/>
            <w:right w:val="none" w:sz="0" w:space="0" w:color="auto"/>
          </w:divBdr>
        </w:div>
      </w:divsChild>
    </w:div>
    <w:div w:id="1563827026">
      <w:bodyDiv w:val="1"/>
      <w:marLeft w:val="0"/>
      <w:marRight w:val="0"/>
      <w:marTop w:val="0"/>
      <w:marBottom w:val="0"/>
      <w:divBdr>
        <w:top w:val="none" w:sz="0" w:space="0" w:color="auto"/>
        <w:left w:val="none" w:sz="0" w:space="0" w:color="auto"/>
        <w:bottom w:val="none" w:sz="0" w:space="0" w:color="auto"/>
        <w:right w:val="none" w:sz="0" w:space="0" w:color="auto"/>
      </w:divBdr>
    </w:div>
    <w:div w:id="1569342739">
      <w:bodyDiv w:val="1"/>
      <w:marLeft w:val="0"/>
      <w:marRight w:val="0"/>
      <w:marTop w:val="0"/>
      <w:marBottom w:val="0"/>
      <w:divBdr>
        <w:top w:val="none" w:sz="0" w:space="0" w:color="auto"/>
        <w:left w:val="none" w:sz="0" w:space="0" w:color="auto"/>
        <w:bottom w:val="none" w:sz="0" w:space="0" w:color="auto"/>
        <w:right w:val="none" w:sz="0" w:space="0" w:color="auto"/>
      </w:divBdr>
    </w:div>
    <w:div w:id="1580476512">
      <w:bodyDiv w:val="1"/>
      <w:marLeft w:val="0"/>
      <w:marRight w:val="0"/>
      <w:marTop w:val="0"/>
      <w:marBottom w:val="0"/>
      <w:divBdr>
        <w:top w:val="none" w:sz="0" w:space="0" w:color="auto"/>
        <w:left w:val="none" w:sz="0" w:space="0" w:color="auto"/>
        <w:bottom w:val="none" w:sz="0" w:space="0" w:color="auto"/>
        <w:right w:val="none" w:sz="0" w:space="0" w:color="auto"/>
      </w:divBdr>
    </w:div>
    <w:div w:id="1618832194">
      <w:bodyDiv w:val="1"/>
      <w:marLeft w:val="0"/>
      <w:marRight w:val="0"/>
      <w:marTop w:val="0"/>
      <w:marBottom w:val="0"/>
      <w:divBdr>
        <w:top w:val="none" w:sz="0" w:space="0" w:color="auto"/>
        <w:left w:val="none" w:sz="0" w:space="0" w:color="auto"/>
        <w:bottom w:val="none" w:sz="0" w:space="0" w:color="auto"/>
        <w:right w:val="none" w:sz="0" w:space="0" w:color="auto"/>
      </w:divBdr>
    </w:div>
    <w:div w:id="1715537763">
      <w:bodyDiv w:val="1"/>
      <w:marLeft w:val="0"/>
      <w:marRight w:val="0"/>
      <w:marTop w:val="0"/>
      <w:marBottom w:val="0"/>
      <w:divBdr>
        <w:top w:val="none" w:sz="0" w:space="0" w:color="auto"/>
        <w:left w:val="none" w:sz="0" w:space="0" w:color="auto"/>
        <w:bottom w:val="none" w:sz="0" w:space="0" w:color="auto"/>
        <w:right w:val="none" w:sz="0" w:space="0" w:color="auto"/>
      </w:divBdr>
    </w:div>
    <w:div w:id="1724016402">
      <w:bodyDiv w:val="1"/>
      <w:marLeft w:val="0"/>
      <w:marRight w:val="0"/>
      <w:marTop w:val="0"/>
      <w:marBottom w:val="0"/>
      <w:divBdr>
        <w:top w:val="none" w:sz="0" w:space="0" w:color="auto"/>
        <w:left w:val="none" w:sz="0" w:space="0" w:color="auto"/>
        <w:bottom w:val="none" w:sz="0" w:space="0" w:color="auto"/>
        <w:right w:val="none" w:sz="0" w:space="0" w:color="auto"/>
      </w:divBdr>
    </w:div>
    <w:div w:id="1756053145">
      <w:bodyDiv w:val="1"/>
      <w:marLeft w:val="0"/>
      <w:marRight w:val="0"/>
      <w:marTop w:val="0"/>
      <w:marBottom w:val="0"/>
      <w:divBdr>
        <w:top w:val="none" w:sz="0" w:space="0" w:color="auto"/>
        <w:left w:val="none" w:sz="0" w:space="0" w:color="auto"/>
        <w:bottom w:val="none" w:sz="0" w:space="0" w:color="auto"/>
        <w:right w:val="none" w:sz="0" w:space="0" w:color="auto"/>
      </w:divBdr>
    </w:div>
    <w:div w:id="1769814937">
      <w:bodyDiv w:val="1"/>
      <w:marLeft w:val="0"/>
      <w:marRight w:val="0"/>
      <w:marTop w:val="0"/>
      <w:marBottom w:val="0"/>
      <w:divBdr>
        <w:top w:val="none" w:sz="0" w:space="0" w:color="auto"/>
        <w:left w:val="none" w:sz="0" w:space="0" w:color="auto"/>
        <w:bottom w:val="none" w:sz="0" w:space="0" w:color="auto"/>
        <w:right w:val="none" w:sz="0" w:space="0" w:color="auto"/>
      </w:divBdr>
    </w:div>
    <w:div w:id="1772318710">
      <w:bodyDiv w:val="1"/>
      <w:marLeft w:val="0"/>
      <w:marRight w:val="0"/>
      <w:marTop w:val="0"/>
      <w:marBottom w:val="0"/>
      <w:divBdr>
        <w:top w:val="none" w:sz="0" w:space="0" w:color="auto"/>
        <w:left w:val="none" w:sz="0" w:space="0" w:color="auto"/>
        <w:bottom w:val="none" w:sz="0" w:space="0" w:color="auto"/>
        <w:right w:val="none" w:sz="0" w:space="0" w:color="auto"/>
      </w:divBdr>
    </w:div>
    <w:div w:id="1921210916">
      <w:bodyDiv w:val="1"/>
      <w:marLeft w:val="0"/>
      <w:marRight w:val="0"/>
      <w:marTop w:val="0"/>
      <w:marBottom w:val="0"/>
      <w:divBdr>
        <w:top w:val="none" w:sz="0" w:space="0" w:color="auto"/>
        <w:left w:val="none" w:sz="0" w:space="0" w:color="auto"/>
        <w:bottom w:val="none" w:sz="0" w:space="0" w:color="auto"/>
        <w:right w:val="none" w:sz="0" w:space="0" w:color="auto"/>
      </w:divBdr>
      <w:divsChild>
        <w:div w:id="1723097445">
          <w:marLeft w:val="0"/>
          <w:marRight w:val="0"/>
          <w:marTop w:val="0"/>
          <w:marBottom w:val="0"/>
          <w:divBdr>
            <w:top w:val="none" w:sz="0" w:space="0" w:color="auto"/>
            <w:left w:val="none" w:sz="0" w:space="0" w:color="auto"/>
            <w:bottom w:val="none" w:sz="0" w:space="0" w:color="auto"/>
            <w:right w:val="none" w:sz="0" w:space="0" w:color="auto"/>
          </w:divBdr>
          <w:divsChild>
            <w:div w:id="8187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94079">
      <w:bodyDiv w:val="1"/>
      <w:marLeft w:val="0"/>
      <w:marRight w:val="0"/>
      <w:marTop w:val="0"/>
      <w:marBottom w:val="0"/>
      <w:divBdr>
        <w:top w:val="none" w:sz="0" w:space="0" w:color="auto"/>
        <w:left w:val="none" w:sz="0" w:space="0" w:color="auto"/>
        <w:bottom w:val="none" w:sz="0" w:space="0" w:color="auto"/>
        <w:right w:val="none" w:sz="0" w:space="0" w:color="auto"/>
      </w:divBdr>
      <w:divsChild>
        <w:div w:id="928586478">
          <w:marLeft w:val="240"/>
          <w:marRight w:val="0"/>
          <w:marTop w:val="240"/>
          <w:marBottom w:val="240"/>
          <w:divBdr>
            <w:top w:val="none" w:sz="0" w:space="0" w:color="auto"/>
            <w:left w:val="none" w:sz="0" w:space="0" w:color="auto"/>
            <w:bottom w:val="none" w:sz="0" w:space="0" w:color="auto"/>
            <w:right w:val="none" w:sz="0" w:space="0" w:color="auto"/>
          </w:divBdr>
        </w:div>
        <w:div w:id="1039940562">
          <w:marLeft w:val="24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05B24-7A6E-44B8-9184-F8B2004F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782</Words>
  <Characters>3747</Characters>
  <Application>Microsoft Office Word</Application>
  <DocSecurity>0</DocSecurity>
  <Lines>144</Lines>
  <Paragraphs>64</Paragraphs>
  <ScaleCrop>false</ScaleCrop>
  <HeadingPairs>
    <vt:vector size="2" baseType="variant">
      <vt:variant>
        <vt:lpstr>Title</vt:lpstr>
      </vt:variant>
      <vt:variant>
        <vt:i4>1</vt:i4>
      </vt:variant>
    </vt:vector>
  </HeadingPairs>
  <TitlesOfParts>
    <vt:vector size="1" baseType="lpstr">
      <vt:lpstr/>
    </vt:vector>
  </TitlesOfParts>
  <Company>Adm</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 Adm</dc:creator>
  <cp:keywords/>
  <dc:description/>
  <cp:lastModifiedBy>Robert Lyle</cp:lastModifiedBy>
  <cp:revision>2</cp:revision>
  <cp:lastPrinted>2026-07-16T14:57:00Z</cp:lastPrinted>
  <dcterms:created xsi:type="dcterms:W3CDTF">2026-08-26T20:57:00Z</dcterms:created>
  <dcterms:modified xsi:type="dcterms:W3CDTF">2026-08-26T20:57:00Z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bc06e0-24cf-4f56-bab7-78e3f0d940b7_Enabled">
    <vt:lpwstr>true</vt:lpwstr>
  </property>
  <property fmtid="{D5CDD505-2E9C-101B-9397-08002B2CF9AE}" pid="3" name="MSIP_Label_7cbc06e0-24cf-4f56-bab7-78e3f0d940b7_SetDate">
    <vt:lpwstr>2026-07-15T17:37:44Z</vt:lpwstr>
  </property>
  <property fmtid="{D5CDD505-2E9C-101B-9397-08002B2CF9AE}" pid="4" name="MSIP_Label_7cbc06e0-24cf-4f56-bab7-78e3f0d940b7_Method">
    <vt:lpwstr>Privileged</vt:lpwstr>
  </property>
  <property fmtid="{D5CDD505-2E9C-101B-9397-08002B2CF9AE}" pid="5" name="MSIP_Label_7cbc06e0-24cf-4f56-bab7-78e3f0d940b7_Name">
    <vt:lpwstr>Unclassified-Non classifié</vt:lpwstr>
  </property>
  <property fmtid="{D5CDD505-2E9C-101B-9397-08002B2CF9AE}" pid="6" name="MSIP_Label_7cbc06e0-24cf-4f56-bab7-78e3f0d940b7_SiteId">
    <vt:lpwstr>cd9584b2-f14c-48ae-a87a-edb195f4877e</vt:lpwstr>
  </property>
  <property fmtid="{D5CDD505-2E9C-101B-9397-08002B2CF9AE}" pid="7" name="MSIP_Label_7cbc06e0-24cf-4f56-bab7-78e3f0d940b7_ActionId">
    <vt:lpwstr>d297fc8d-829f-4f6d-811d-8ae708475f21</vt:lpwstr>
  </property>
  <property fmtid="{D5CDD505-2E9C-101B-9397-08002B2CF9AE}" pid="8" name="MSIP_Label_7cbc06e0-24cf-4f56-bab7-78e3f0d940b7_ContentBits">
    <vt:lpwstr>0</vt:lpwstr>
  </property>
  <property fmtid="{D5CDD505-2E9C-101B-9397-08002B2CF9AE}" pid="9" name="MSIP_Label_7cbc06e0-24cf-4f56-bab7-78e3f0d940b7_Tag">
    <vt:lpwstr>10, 0, 1, 1</vt:lpwstr>
  </property>
</Properties>
</file>