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02D62" w14:textId="77777777" w:rsidR="00D24234" w:rsidRPr="00363832" w:rsidRDefault="00D24234" w:rsidP="003B3CED">
      <w:pPr>
        <w:jc w:val="center"/>
        <w:rPr>
          <w:rFonts w:ascii="Poppins" w:hAnsi="Poppins" w:cs="Poppins"/>
          <w:b/>
          <w:bCs/>
          <w:i/>
          <w:sz w:val="22"/>
          <w:szCs w:val="22"/>
        </w:rPr>
      </w:pPr>
      <w:r w:rsidRPr="00363832">
        <w:rPr>
          <w:rFonts w:ascii="Poppins" w:hAnsi="Poppins" w:cs="Poppins"/>
          <w:b/>
          <w:bCs/>
          <w:i/>
          <w:sz w:val="22"/>
          <w:szCs w:val="22"/>
        </w:rPr>
        <w:t>St. Paul’s Presbyterian Church</w:t>
      </w:r>
    </w:p>
    <w:p w14:paraId="26D9EE82" w14:textId="77777777" w:rsidR="00D24234" w:rsidRPr="00363832" w:rsidRDefault="00D24234" w:rsidP="003B3CED">
      <w:pPr>
        <w:jc w:val="center"/>
        <w:rPr>
          <w:rFonts w:ascii="Poppins" w:hAnsi="Poppins" w:cs="Poppins"/>
          <w:b/>
          <w:bCs/>
          <w:i/>
          <w:sz w:val="22"/>
          <w:szCs w:val="22"/>
        </w:rPr>
      </w:pPr>
    </w:p>
    <w:p w14:paraId="119FA5E8" w14:textId="3965C091" w:rsidR="00D24234" w:rsidRPr="00363832" w:rsidRDefault="00ED1865" w:rsidP="0036558A">
      <w:pPr>
        <w:ind w:left="720"/>
        <w:rPr>
          <w:rFonts w:ascii="Poppins" w:hAnsi="Poppins" w:cs="Poppins"/>
          <w:b/>
          <w:color w:val="000000"/>
          <w:sz w:val="22"/>
          <w:szCs w:val="22"/>
        </w:rPr>
      </w:pPr>
      <w:r w:rsidRPr="00363832">
        <w:rPr>
          <w:rFonts w:ascii="Poppins" w:hAnsi="Poppins" w:cs="Poppins"/>
          <w:b/>
          <w:bCs/>
          <w:sz w:val="22"/>
          <w:szCs w:val="22"/>
        </w:rPr>
        <w:t xml:space="preserve">Interim Moderator: </w:t>
      </w:r>
      <w:r w:rsidR="00D24234" w:rsidRPr="00363832">
        <w:rPr>
          <w:rFonts w:ascii="Poppins" w:hAnsi="Poppins" w:cs="Poppins"/>
          <w:b/>
          <w:bCs/>
          <w:sz w:val="22"/>
          <w:szCs w:val="22"/>
        </w:rPr>
        <w:tab/>
      </w:r>
      <w:r w:rsidR="00D24234" w:rsidRPr="00363832">
        <w:rPr>
          <w:rFonts w:ascii="Poppins" w:hAnsi="Poppins" w:cs="Poppins"/>
          <w:color w:val="000000"/>
          <w:sz w:val="22"/>
          <w:szCs w:val="22"/>
          <w:lang w:eastAsia="en-CA"/>
        </w:rPr>
        <w:t xml:space="preserve">Rev. </w:t>
      </w:r>
      <w:r w:rsidR="00E80745" w:rsidRPr="00363832">
        <w:rPr>
          <w:rFonts w:ascii="Poppins" w:hAnsi="Poppins" w:cs="Poppins"/>
          <w:color w:val="000000"/>
          <w:sz w:val="22"/>
          <w:szCs w:val="22"/>
          <w:lang w:eastAsia="en-CA"/>
        </w:rPr>
        <w:t>Robert Lyle</w:t>
      </w:r>
    </w:p>
    <w:p w14:paraId="34AC5CFF" w14:textId="77777777" w:rsidR="00D24234" w:rsidRPr="00363832" w:rsidRDefault="00D24234" w:rsidP="0036558A">
      <w:pPr>
        <w:ind w:left="720"/>
        <w:rPr>
          <w:rFonts w:ascii="Poppins" w:hAnsi="Poppins" w:cs="Poppins"/>
          <w:bCs/>
          <w:sz w:val="22"/>
          <w:szCs w:val="22"/>
        </w:rPr>
      </w:pPr>
      <w:r w:rsidRPr="00363832">
        <w:rPr>
          <w:rFonts w:ascii="Poppins" w:hAnsi="Poppins" w:cs="Poppins"/>
          <w:b/>
          <w:bCs/>
          <w:sz w:val="22"/>
          <w:szCs w:val="22"/>
        </w:rPr>
        <w:t xml:space="preserve">Clerk of Session: </w:t>
      </w:r>
      <w:r w:rsidRPr="00363832">
        <w:rPr>
          <w:rFonts w:ascii="Poppins" w:hAnsi="Poppins" w:cs="Poppins"/>
          <w:b/>
          <w:bCs/>
          <w:sz w:val="22"/>
          <w:szCs w:val="22"/>
        </w:rPr>
        <w:tab/>
      </w:r>
      <w:r w:rsidRPr="00363832">
        <w:rPr>
          <w:rFonts w:ascii="Poppins" w:hAnsi="Poppins" w:cs="Poppins"/>
          <w:b/>
          <w:bCs/>
          <w:sz w:val="22"/>
          <w:szCs w:val="22"/>
        </w:rPr>
        <w:tab/>
      </w:r>
      <w:r w:rsidR="00F20916" w:rsidRPr="00363832">
        <w:rPr>
          <w:rFonts w:ascii="Poppins" w:hAnsi="Poppins" w:cs="Poppins"/>
          <w:bCs/>
          <w:sz w:val="22"/>
          <w:szCs w:val="22"/>
        </w:rPr>
        <w:t>Jan Alchorn</w:t>
      </w:r>
    </w:p>
    <w:p w14:paraId="53786074" w14:textId="77777777" w:rsidR="00EE5BAD" w:rsidRPr="00363832" w:rsidRDefault="00EE5BAD" w:rsidP="00EE5BAD">
      <w:pPr>
        <w:ind w:left="720"/>
        <w:rPr>
          <w:rFonts w:ascii="Poppins" w:hAnsi="Poppins" w:cs="Poppins"/>
          <w:b/>
          <w:bCs/>
          <w:sz w:val="22"/>
          <w:szCs w:val="22"/>
        </w:rPr>
      </w:pPr>
      <w:r w:rsidRPr="00363832">
        <w:rPr>
          <w:rFonts w:ascii="Poppins" w:hAnsi="Poppins" w:cs="Poppins"/>
          <w:b/>
          <w:bCs/>
          <w:sz w:val="22"/>
          <w:szCs w:val="22"/>
        </w:rPr>
        <w:t>Music Director:</w:t>
      </w:r>
      <w:r w:rsidRPr="00363832">
        <w:rPr>
          <w:rFonts w:ascii="Poppins" w:hAnsi="Poppins" w:cs="Poppins"/>
          <w:b/>
          <w:bCs/>
          <w:sz w:val="22"/>
          <w:szCs w:val="22"/>
        </w:rPr>
        <w:tab/>
      </w:r>
      <w:r w:rsidRPr="00363832">
        <w:rPr>
          <w:rFonts w:ascii="Poppins" w:hAnsi="Poppins" w:cs="Poppins"/>
          <w:b/>
          <w:bCs/>
          <w:sz w:val="22"/>
          <w:szCs w:val="22"/>
        </w:rPr>
        <w:tab/>
      </w:r>
      <w:r w:rsidRPr="00363832">
        <w:rPr>
          <w:rFonts w:ascii="Poppins" w:hAnsi="Poppins" w:cs="Poppins"/>
          <w:bCs/>
          <w:sz w:val="22"/>
          <w:szCs w:val="22"/>
        </w:rPr>
        <w:t>Linda Giddens</w:t>
      </w:r>
    </w:p>
    <w:p w14:paraId="4C19165C" w14:textId="2A6F7ED4" w:rsidR="00FA3E64" w:rsidRPr="00363832" w:rsidRDefault="00D24234" w:rsidP="00363832">
      <w:pPr>
        <w:ind w:firstLine="720"/>
        <w:rPr>
          <w:rFonts w:ascii="Poppins" w:hAnsi="Poppins" w:cs="Poppins"/>
          <w:color w:val="000000"/>
          <w:sz w:val="22"/>
          <w:szCs w:val="22"/>
        </w:rPr>
      </w:pPr>
      <w:r w:rsidRPr="00363832">
        <w:rPr>
          <w:rFonts w:ascii="Poppins" w:eastAsia="Arial" w:hAnsi="Poppins" w:cs="Poppins"/>
          <w:b/>
          <w:bCs/>
          <w:sz w:val="22"/>
          <w:szCs w:val="22"/>
        </w:rPr>
        <w:t>Leading Worship Today</w:t>
      </w:r>
      <w:r w:rsidRPr="00363832">
        <w:rPr>
          <w:rFonts w:ascii="Poppins" w:eastAsia="Arial" w:hAnsi="Poppins" w:cs="Poppins"/>
          <w:sz w:val="22"/>
          <w:szCs w:val="22"/>
        </w:rPr>
        <w:t>:</w:t>
      </w:r>
      <w:r w:rsidR="00F20916" w:rsidRPr="00363832">
        <w:rPr>
          <w:rFonts w:ascii="Poppins" w:eastAsia="Arial" w:hAnsi="Poppins" w:cs="Poppins"/>
          <w:sz w:val="22"/>
          <w:szCs w:val="22"/>
        </w:rPr>
        <w:tab/>
      </w:r>
      <w:r w:rsidR="00A830A3" w:rsidRPr="00363832">
        <w:rPr>
          <w:rFonts w:ascii="Poppins" w:eastAsia="Arial" w:hAnsi="Poppins" w:cs="Poppins"/>
          <w:sz w:val="22"/>
          <w:szCs w:val="22"/>
        </w:rPr>
        <w:t xml:space="preserve">Rev. </w:t>
      </w:r>
      <w:r w:rsidR="008F3E05" w:rsidRPr="00363832">
        <w:rPr>
          <w:rFonts w:ascii="Poppins" w:eastAsia="Arial" w:hAnsi="Poppins" w:cs="Poppins"/>
          <w:sz w:val="22"/>
          <w:szCs w:val="22"/>
        </w:rPr>
        <w:t>Dr. Brad Little</w:t>
      </w:r>
    </w:p>
    <w:p w14:paraId="3F8AD4B1" w14:textId="77777777" w:rsidR="00363832" w:rsidRDefault="00363832" w:rsidP="008310ED">
      <w:pPr>
        <w:ind w:left="2160"/>
        <w:rPr>
          <w:rFonts w:ascii="Poppins" w:hAnsi="Poppins" w:cs="Poppins"/>
          <w:b/>
          <w:color w:val="000000"/>
          <w:sz w:val="22"/>
          <w:szCs w:val="22"/>
        </w:rPr>
      </w:pPr>
    </w:p>
    <w:p w14:paraId="0058883E" w14:textId="77777777" w:rsidR="00B733CE" w:rsidRPr="00B733CE" w:rsidRDefault="00B733CE" w:rsidP="00B733CE">
      <w:pPr>
        <w:jc w:val="center"/>
        <w:rPr>
          <w:rFonts w:ascii="Poppins" w:hAnsi="Poppins" w:cs="Poppins"/>
          <w:b/>
          <w:bCs/>
          <w:sz w:val="22"/>
          <w:szCs w:val="22"/>
        </w:rPr>
      </w:pPr>
      <w:r w:rsidRPr="00B733CE">
        <w:rPr>
          <w:rFonts w:ascii="Poppins" w:hAnsi="Poppins" w:cs="Poppins"/>
          <w:b/>
          <w:bCs/>
          <w:sz w:val="22"/>
          <w:szCs w:val="22"/>
        </w:rPr>
        <w:t>Sept. 6</w:t>
      </w:r>
      <w:r w:rsidRPr="00B733CE">
        <w:rPr>
          <w:rFonts w:ascii="Poppins" w:hAnsi="Poppins" w:cs="Poppins"/>
          <w:b/>
          <w:bCs/>
          <w:sz w:val="22"/>
          <w:szCs w:val="22"/>
          <w:vertAlign w:val="superscript"/>
        </w:rPr>
        <w:t>th</w:t>
      </w:r>
      <w:r w:rsidRPr="00B733CE">
        <w:rPr>
          <w:rFonts w:ascii="Poppins" w:hAnsi="Poppins" w:cs="Poppins"/>
          <w:b/>
          <w:bCs/>
          <w:sz w:val="22"/>
          <w:szCs w:val="22"/>
        </w:rPr>
        <w:t xml:space="preserve">, </w:t>
      </w:r>
      <w:proofErr w:type="gramStart"/>
      <w:r w:rsidRPr="00B733CE">
        <w:rPr>
          <w:rFonts w:ascii="Poppins" w:hAnsi="Poppins" w:cs="Poppins"/>
          <w:b/>
          <w:bCs/>
          <w:sz w:val="22"/>
          <w:szCs w:val="22"/>
        </w:rPr>
        <w:t>2026</w:t>
      </w:r>
      <w:proofErr w:type="gramEnd"/>
      <w:r w:rsidRPr="00B733CE">
        <w:rPr>
          <w:rFonts w:ascii="Poppins" w:hAnsi="Poppins" w:cs="Poppins"/>
          <w:b/>
          <w:bCs/>
          <w:sz w:val="22"/>
          <w:szCs w:val="22"/>
        </w:rPr>
        <w:t xml:space="preserve"> </w:t>
      </w:r>
      <w:r w:rsidRPr="00B733CE">
        <w:rPr>
          <w:rFonts w:ascii="Poppins" w:hAnsi="Poppins" w:cs="Poppins"/>
          <w:b/>
          <w:bCs/>
          <w:sz w:val="22"/>
          <w:szCs w:val="22"/>
        </w:rPr>
        <w:tab/>
        <w:t>9:30am</w:t>
      </w:r>
    </w:p>
    <w:p w14:paraId="5F6F62DA" w14:textId="77777777" w:rsidR="00B733CE" w:rsidRPr="00B733CE" w:rsidRDefault="00B733CE" w:rsidP="00B733CE">
      <w:pPr>
        <w:jc w:val="center"/>
        <w:rPr>
          <w:rFonts w:ascii="Poppins" w:hAnsi="Poppins" w:cs="Poppins"/>
          <w:b/>
          <w:bCs/>
          <w:sz w:val="22"/>
          <w:szCs w:val="22"/>
          <w:u w:val="single"/>
        </w:rPr>
      </w:pPr>
    </w:p>
    <w:p w14:paraId="050C51DB" w14:textId="07522F4E" w:rsidR="00B733CE" w:rsidRPr="00B733CE" w:rsidRDefault="00B733CE" w:rsidP="00B733CE">
      <w:pPr>
        <w:jc w:val="center"/>
        <w:rPr>
          <w:rFonts w:ascii="Poppins" w:hAnsi="Poppins" w:cs="Poppins"/>
          <w:b/>
          <w:sz w:val="22"/>
          <w:szCs w:val="22"/>
          <w:u w:val="single"/>
        </w:rPr>
      </w:pPr>
      <w:r w:rsidRPr="00B733CE">
        <w:rPr>
          <w:rFonts w:ascii="Poppins" w:hAnsi="Poppins" w:cs="Poppins"/>
          <w:b/>
          <w:sz w:val="22"/>
          <w:szCs w:val="22"/>
          <w:u w:val="single"/>
        </w:rPr>
        <w:t>THE ORDER OF WORSHIP</w:t>
      </w:r>
    </w:p>
    <w:p w14:paraId="16E8906E" w14:textId="77777777" w:rsidR="00B733CE" w:rsidRDefault="00B733CE" w:rsidP="00B733CE">
      <w:pPr>
        <w:rPr>
          <w:rFonts w:ascii="Poppins" w:hAnsi="Poppins" w:cs="Poppins"/>
          <w:b/>
          <w:bCs/>
          <w:sz w:val="22"/>
          <w:szCs w:val="22"/>
          <w:u w:val="single"/>
        </w:rPr>
      </w:pPr>
    </w:p>
    <w:p w14:paraId="44ACF841" w14:textId="5B3838D1" w:rsidR="00B733CE" w:rsidRPr="00B733CE" w:rsidRDefault="00B733CE" w:rsidP="00B733CE">
      <w:pPr>
        <w:jc w:val="center"/>
        <w:rPr>
          <w:rFonts w:ascii="Poppins" w:hAnsi="Poppins" w:cs="Poppins"/>
          <w:b/>
          <w:bCs/>
          <w:sz w:val="22"/>
          <w:szCs w:val="22"/>
          <w:u w:val="single"/>
        </w:rPr>
      </w:pPr>
      <w:r w:rsidRPr="00B733CE">
        <w:rPr>
          <w:rFonts w:ascii="Poppins" w:hAnsi="Poppins" w:cs="Poppins"/>
          <w:b/>
          <w:bCs/>
          <w:sz w:val="22"/>
          <w:szCs w:val="22"/>
          <w:u w:val="single"/>
        </w:rPr>
        <w:t>OUR APPROACH TO GOD</w:t>
      </w:r>
    </w:p>
    <w:p w14:paraId="72DA8FDD" w14:textId="77777777" w:rsidR="00B733CE" w:rsidRPr="00B733CE" w:rsidRDefault="00B733CE" w:rsidP="00B733CE">
      <w:pPr>
        <w:rPr>
          <w:rFonts w:ascii="Poppins" w:hAnsi="Poppins" w:cs="Poppins"/>
          <w:b/>
          <w:bCs/>
          <w:sz w:val="22"/>
          <w:szCs w:val="22"/>
          <w:u w:val="single"/>
        </w:rPr>
      </w:pPr>
      <w:r w:rsidRPr="00B733CE">
        <w:rPr>
          <w:rFonts w:ascii="Poppins" w:hAnsi="Poppins" w:cs="Poppins"/>
          <w:b/>
          <w:bCs/>
          <w:sz w:val="22"/>
          <w:szCs w:val="22"/>
          <w:u w:val="single"/>
        </w:rPr>
        <w:t>Prelude and Greeting</w:t>
      </w:r>
    </w:p>
    <w:p w14:paraId="45CDFE9B" w14:textId="77777777" w:rsidR="00B733CE" w:rsidRPr="00B733CE" w:rsidRDefault="00B733CE" w:rsidP="00B733CE">
      <w:pPr>
        <w:rPr>
          <w:rFonts w:ascii="Poppins" w:hAnsi="Poppins" w:cs="Poppins"/>
          <w:bCs/>
          <w:sz w:val="22"/>
          <w:szCs w:val="22"/>
          <w:u w:val="single"/>
        </w:rPr>
      </w:pPr>
      <w:r w:rsidRPr="00B733CE">
        <w:rPr>
          <w:rFonts w:ascii="Poppins" w:hAnsi="Poppins" w:cs="Poppins"/>
          <w:b/>
          <w:bCs/>
          <w:sz w:val="22"/>
          <w:szCs w:val="22"/>
          <w:u w:val="single"/>
        </w:rPr>
        <w:t xml:space="preserve">Call to Worship </w:t>
      </w:r>
    </w:p>
    <w:p w14:paraId="0AAD5AC0" w14:textId="77777777" w:rsidR="00B733CE" w:rsidRPr="00B733CE" w:rsidRDefault="00B733CE" w:rsidP="00B733CE">
      <w:pPr>
        <w:rPr>
          <w:rFonts w:ascii="Poppins" w:hAnsi="Poppins" w:cs="Poppins"/>
          <w:bCs/>
          <w:iCs/>
          <w:sz w:val="22"/>
          <w:szCs w:val="22"/>
        </w:rPr>
      </w:pPr>
      <w:r w:rsidRPr="00B733CE">
        <w:rPr>
          <w:rFonts w:ascii="Poppins" w:hAnsi="Poppins" w:cs="Poppins"/>
          <w:bCs/>
          <w:iCs/>
          <w:sz w:val="22"/>
          <w:szCs w:val="22"/>
        </w:rPr>
        <w:t>Sing to God a new song.</w:t>
      </w:r>
    </w:p>
    <w:p w14:paraId="377F3471" w14:textId="77777777" w:rsidR="00B733CE" w:rsidRPr="00B733CE" w:rsidRDefault="00B733CE" w:rsidP="00B733CE">
      <w:pPr>
        <w:rPr>
          <w:rFonts w:ascii="Poppins" w:hAnsi="Poppins" w:cs="Poppins"/>
          <w:b/>
          <w:bCs/>
          <w:iCs/>
          <w:sz w:val="22"/>
          <w:szCs w:val="22"/>
        </w:rPr>
      </w:pPr>
      <w:r w:rsidRPr="00B733CE">
        <w:rPr>
          <w:rFonts w:ascii="Poppins" w:hAnsi="Poppins" w:cs="Poppins"/>
          <w:b/>
          <w:bCs/>
          <w:iCs/>
          <w:sz w:val="22"/>
          <w:szCs w:val="22"/>
        </w:rPr>
        <w:t>We will worship God, our Maker!</w:t>
      </w:r>
    </w:p>
    <w:p w14:paraId="260BB1D6" w14:textId="77777777" w:rsidR="00B733CE" w:rsidRPr="00B733CE" w:rsidRDefault="00B733CE" w:rsidP="00B733CE">
      <w:pPr>
        <w:rPr>
          <w:rFonts w:ascii="Poppins" w:hAnsi="Poppins" w:cs="Poppins"/>
          <w:bCs/>
          <w:iCs/>
          <w:sz w:val="22"/>
          <w:szCs w:val="22"/>
        </w:rPr>
      </w:pPr>
      <w:r w:rsidRPr="00B733CE">
        <w:rPr>
          <w:rFonts w:ascii="Poppins" w:hAnsi="Poppins" w:cs="Poppins"/>
          <w:bCs/>
          <w:iCs/>
          <w:sz w:val="22"/>
          <w:szCs w:val="22"/>
        </w:rPr>
        <w:t>Let us praise God with song and dance,</w:t>
      </w:r>
    </w:p>
    <w:p w14:paraId="29B22FF7" w14:textId="77777777" w:rsidR="00B733CE" w:rsidRPr="00B733CE" w:rsidRDefault="00B733CE" w:rsidP="00B733CE">
      <w:pPr>
        <w:rPr>
          <w:rFonts w:ascii="Poppins" w:hAnsi="Poppins" w:cs="Poppins"/>
          <w:b/>
          <w:bCs/>
          <w:iCs/>
          <w:sz w:val="22"/>
          <w:szCs w:val="22"/>
        </w:rPr>
      </w:pPr>
      <w:r w:rsidRPr="00B733CE">
        <w:rPr>
          <w:rFonts w:ascii="Poppins" w:hAnsi="Poppins" w:cs="Poppins"/>
          <w:b/>
          <w:bCs/>
          <w:iCs/>
          <w:sz w:val="22"/>
          <w:szCs w:val="22"/>
        </w:rPr>
        <w:t>For God is gracious and loving!</w:t>
      </w:r>
    </w:p>
    <w:p w14:paraId="33E6ECAD" w14:textId="77777777" w:rsidR="00B733CE" w:rsidRPr="00B733CE" w:rsidRDefault="00B733CE" w:rsidP="00B733CE">
      <w:pPr>
        <w:rPr>
          <w:rFonts w:ascii="Poppins" w:hAnsi="Poppins" w:cs="Poppins"/>
          <w:bCs/>
          <w:iCs/>
          <w:sz w:val="22"/>
          <w:szCs w:val="22"/>
        </w:rPr>
      </w:pPr>
      <w:r w:rsidRPr="00B733CE">
        <w:rPr>
          <w:rFonts w:ascii="Poppins" w:hAnsi="Poppins" w:cs="Poppins"/>
          <w:bCs/>
          <w:iCs/>
          <w:sz w:val="22"/>
          <w:szCs w:val="22"/>
        </w:rPr>
        <w:t>Let us bring God glory and honour,</w:t>
      </w:r>
    </w:p>
    <w:p w14:paraId="3D126970" w14:textId="77777777" w:rsidR="00B733CE" w:rsidRPr="00B733CE" w:rsidRDefault="00B733CE" w:rsidP="00B733CE">
      <w:pPr>
        <w:rPr>
          <w:rFonts w:ascii="Poppins" w:hAnsi="Poppins" w:cs="Poppins"/>
          <w:b/>
          <w:bCs/>
          <w:iCs/>
          <w:sz w:val="22"/>
          <w:szCs w:val="22"/>
        </w:rPr>
      </w:pPr>
      <w:r w:rsidRPr="00B733CE">
        <w:rPr>
          <w:rFonts w:ascii="Poppins" w:hAnsi="Poppins" w:cs="Poppins"/>
          <w:b/>
          <w:bCs/>
          <w:iCs/>
          <w:sz w:val="22"/>
          <w:szCs w:val="22"/>
        </w:rPr>
        <w:t>Praise the Lord.</w:t>
      </w:r>
    </w:p>
    <w:p w14:paraId="3A77B3E9" w14:textId="72F99204" w:rsidR="00B733CE" w:rsidRPr="00B733CE" w:rsidRDefault="00B733CE" w:rsidP="00B733CE">
      <w:pPr>
        <w:rPr>
          <w:rFonts w:ascii="Poppins" w:hAnsi="Poppins" w:cs="Poppins"/>
          <w:bCs/>
          <w:sz w:val="22"/>
          <w:szCs w:val="22"/>
        </w:rPr>
      </w:pPr>
      <w:r w:rsidRPr="00B733CE">
        <w:rPr>
          <w:rFonts w:ascii="Poppins" w:hAnsi="Poppins" w:cs="Poppins"/>
          <w:b/>
          <w:bCs/>
          <w:sz w:val="22"/>
          <w:szCs w:val="22"/>
        </w:rPr>
        <w:t>Worship in Music</w:t>
      </w:r>
      <w:r w:rsidRPr="00B733CE">
        <w:rPr>
          <w:rFonts w:ascii="Poppins" w:hAnsi="Poppins" w:cs="Poppins"/>
          <w:bCs/>
          <w:sz w:val="22"/>
          <w:szCs w:val="22"/>
        </w:rPr>
        <w:t xml:space="preserve">:  </w:t>
      </w:r>
      <w:r>
        <w:rPr>
          <w:rFonts w:ascii="Poppins" w:hAnsi="Poppins" w:cs="Poppins"/>
          <w:bCs/>
          <w:sz w:val="22"/>
          <w:szCs w:val="22"/>
        </w:rPr>
        <w:tab/>
      </w:r>
      <w:r w:rsidRPr="00B733CE">
        <w:rPr>
          <w:rFonts w:ascii="Poppins" w:hAnsi="Poppins" w:cs="Poppins"/>
          <w:bCs/>
          <w:sz w:val="22"/>
          <w:szCs w:val="22"/>
        </w:rPr>
        <w:t xml:space="preserve">“We gather </w:t>
      </w:r>
      <w:proofErr w:type="gramStart"/>
      <w:r w:rsidRPr="00B733CE">
        <w:rPr>
          <w:rFonts w:ascii="Poppins" w:hAnsi="Poppins" w:cs="Poppins"/>
          <w:bCs/>
          <w:sz w:val="22"/>
          <w:szCs w:val="22"/>
        </w:rPr>
        <w:t>together”   </w:t>
      </w:r>
      <w:proofErr w:type="gramEnd"/>
      <w:r w:rsidRPr="00B733CE">
        <w:rPr>
          <w:rFonts w:ascii="Poppins" w:hAnsi="Poppins" w:cs="Poppins"/>
          <w:bCs/>
          <w:sz w:val="22"/>
          <w:szCs w:val="22"/>
        </w:rPr>
        <w:t>              </w:t>
      </w:r>
      <w:proofErr w:type="spellStart"/>
      <w:r w:rsidRPr="00B733CE">
        <w:rPr>
          <w:rFonts w:ascii="Poppins" w:hAnsi="Poppins" w:cs="Poppins"/>
          <w:bCs/>
          <w:sz w:val="22"/>
          <w:szCs w:val="22"/>
        </w:rPr>
        <w:t>SoG</w:t>
      </w:r>
      <w:proofErr w:type="spellEnd"/>
      <w:r w:rsidRPr="00B733CE">
        <w:rPr>
          <w:rFonts w:ascii="Poppins" w:hAnsi="Poppins" w:cs="Poppins"/>
          <w:bCs/>
          <w:sz w:val="22"/>
          <w:szCs w:val="22"/>
        </w:rPr>
        <w:t xml:space="preserve"> 138</w:t>
      </w:r>
      <w:r w:rsidRPr="00B733CE">
        <w:rPr>
          <w:rFonts w:ascii="Poppins" w:hAnsi="Poppins" w:cs="Poppins"/>
          <w:bCs/>
          <w:sz w:val="22"/>
          <w:szCs w:val="22"/>
        </w:rPr>
        <w:tab/>
        <w:t xml:space="preserve"> </w:t>
      </w:r>
      <w:bookmarkStart w:id="0" w:name="_Hlk96417761"/>
    </w:p>
    <w:p w14:paraId="634A4D08" w14:textId="77777777" w:rsidR="00B733CE" w:rsidRPr="00B733CE" w:rsidRDefault="00B733CE" w:rsidP="00B733CE">
      <w:pPr>
        <w:rPr>
          <w:rFonts w:ascii="Poppins" w:hAnsi="Poppins" w:cs="Poppins"/>
          <w:bCs/>
          <w:sz w:val="22"/>
          <w:szCs w:val="22"/>
        </w:rPr>
      </w:pPr>
      <w:r w:rsidRPr="00B733CE">
        <w:rPr>
          <w:rFonts w:ascii="Poppins" w:hAnsi="Poppins" w:cs="Poppins"/>
          <w:b/>
          <w:bCs/>
          <w:sz w:val="22"/>
          <w:szCs w:val="22"/>
        </w:rPr>
        <w:t>Prayers of Adoration and Confession</w:t>
      </w:r>
    </w:p>
    <w:p w14:paraId="4BEFD761" w14:textId="6795E0D8" w:rsidR="00B733CE" w:rsidRPr="00B733CE" w:rsidRDefault="00B733CE" w:rsidP="00B733CE">
      <w:pPr>
        <w:jc w:val="both"/>
        <w:rPr>
          <w:rFonts w:ascii="Poppins" w:hAnsi="Poppins" w:cs="Poppins"/>
          <w:bCs/>
          <w:sz w:val="22"/>
          <w:szCs w:val="22"/>
        </w:rPr>
      </w:pPr>
      <w:r w:rsidRPr="00B733CE">
        <w:rPr>
          <w:rFonts w:ascii="Poppins" w:hAnsi="Poppins" w:cs="Poppins"/>
          <w:bCs/>
          <w:sz w:val="22"/>
          <w:szCs w:val="22"/>
        </w:rPr>
        <w:t>God of grace and glory,</w:t>
      </w:r>
      <w:r>
        <w:rPr>
          <w:rFonts w:ascii="Poppins" w:hAnsi="Poppins" w:cs="Poppins"/>
          <w:bCs/>
          <w:sz w:val="22"/>
          <w:szCs w:val="22"/>
        </w:rPr>
        <w:t xml:space="preserve"> </w:t>
      </w:r>
      <w:r w:rsidRPr="00B733CE">
        <w:rPr>
          <w:rFonts w:ascii="Poppins" w:hAnsi="Poppins" w:cs="Poppins"/>
          <w:bCs/>
          <w:sz w:val="22"/>
          <w:szCs w:val="22"/>
        </w:rPr>
        <w:t>your creative power is beyond imagining, your love is wider than the whole universe, your mercy is beyond the highest heavens, your wisdom is deeper than the seas. Maker of all things, you became one of us in Jesus Christ, walking the roads we take each day,</w:t>
      </w:r>
    </w:p>
    <w:p w14:paraId="4B2692C2" w14:textId="77777777" w:rsidR="00B733CE" w:rsidRPr="00B733CE" w:rsidRDefault="00B733CE" w:rsidP="00B733CE">
      <w:pPr>
        <w:jc w:val="both"/>
        <w:rPr>
          <w:rFonts w:ascii="Poppins" w:hAnsi="Poppins" w:cs="Poppins"/>
          <w:bCs/>
          <w:sz w:val="22"/>
          <w:szCs w:val="22"/>
        </w:rPr>
      </w:pPr>
      <w:r w:rsidRPr="00B733CE">
        <w:rPr>
          <w:rFonts w:ascii="Poppins" w:hAnsi="Poppins" w:cs="Poppins"/>
          <w:bCs/>
          <w:sz w:val="22"/>
          <w:szCs w:val="22"/>
        </w:rPr>
        <w:t xml:space="preserve">experiencing the joys and frustrations of life in your </w:t>
      </w:r>
      <w:proofErr w:type="gramStart"/>
      <w:r w:rsidRPr="00B733CE">
        <w:rPr>
          <w:rFonts w:ascii="Poppins" w:hAnsi="Poppins" w:cs="Poppins"/>
          <w:bCs/>
          <w:sz w:val="22"/>
          <w:szCs w:val="22"/>
        </w:rPr>
        <w:t>world, and</w:t>
      </w:r>
      <w:proofErr w:type="gramEnd"/>
      <w:r w:rsidRPr="00B733CE">
        <w:rPr>
          <w:rFonts w:ascii="Poppins" w:hAnsi="Poppins" w:cs="Poppins"/>
          <w:bCs/>
          <w:sz w:val="22"/>
          <w:szCs w:val="22"/>
        </w:rPr>
        <w:t xml:space="preserve"> teaching your reign in word and action. Through your Spirit, you are present with us in every time and place to comfort and challenge us. </w:t>
      </w:r>
    </w:p>
    <w:p w14:paraId="21D8F33F" w14:textId="77777777" w:rsidR="00B733CE" w:rsidRPr="00B733CE" w:rsidRDefault="00B733CE" w:rsidP="00B733CE">
      <w:pPr>
        <w:rPr>
          <w:rFonts w:ascii="Poppins" w:hAnsi="Poppins" w:cs="Poppins"/>
          <w:bCs/>
          <w:sz w:val="22"/>
          <w:szCs w:val="22"/>
        </w:rPr>
      </w:pPr>
      <w:r w:rsidRPr="00B733CE">
        <w:rPr>
          <w:rFonts w:ascii="Poppins" w:hAnsi="Poppins" w:cs="Poppins"/>
          <w:bCs/>
          <w:sz w:val="22"/>
          <w:szCs w:val="22"/>
        </w:rPr>
        <w:t xml:space="preserve">For all that you have been, are and will be, we worship you as Creator, Christ, and Spirit, now and always. </w:t>
      </w:r>
    </w:p>
    <w:p w14:paraId="1AF87867" w14:textId="77777777" w:rsidR="00B733CE" w:rsidRPr="00B733CE" w:rsidRDefault="00B733CE" w:rsidP="00B733CE">
      <w:pPr>
        <w:rPr>
          <w:rFonts w:ascii="Poppins" w:hAnsi="Poppins" w:cs="Poppins"/>
          <w:bCs/>
          <w:sz w:val="22"/>
          <w:szCs w:val="22"/>
        </w:rPr>
      </w:pPr>
      <w:r w:rsidRPr="00B733CE">
        <w:rPr>
          <w:rFonts w:ascii="Poppins" w:hAnsi="Poppins" w:cs="Poppins"/>
          <w:bCs/>
          <w:sz w:val="22"/>
          <w:szCs w:val="22"/>
        </w:rPr>
        <w:t>In recalling all that you have done and all that you are, we recall what we have done and who we are, and we confess to you and one another our sins:</w:t>
      </w:r>
    </w:p>
    <w:p w14:paraId="519A37A7" w14:textId="12CE3427" w:rsidR="00B733CE" w:rsidRPr="00B733CE" w:rsidRDefault="00B733CE" w:rsidP="00B733CE">
      <w:pPr>
        <w:jc w:val="both"/>
        <w:rPr>
          <w:rFonts w:ascii="Poppins" w:hAnsi="Poppins" w:cs="Poppins"/>
          <w:b/>
          <w:bCs/>
          <w:sz w:val="22"/>
          <w:szCs w:val="22"/>
        </w:rPr>
      </w:pPr>
      <w:r w:rsidRPr="00B733CE">
        <w:rPr>
          <w:rFonts w:ascii="Poppins" w:hAnsi="Poppins" w:cs="Poppins"/>
          <w:b/>
          <w:bCs/>
          <w:sz w:val="22"/>
          <w:szCs w:val="22"/>
        </w:rPr>
        <w:t>God of majesty and mercy,</w:t>
      </w:r>
      <w:r>
        <w:rPr>
          <w:rFonts w:ascii="Poppins" w:hAnsi="Poppins" w:cs="Poppins"/>
          <w:b/>
          <w:bCs/>
          <w:sz w:val="22"/>
          <w:szCs w:val="22"/>
        </w:rPr>
        <w:t xml:space="preserve"> </w:t>
      </w:r>
      <w:r w:rsidRPr="00B733CE">
        <w:rPr>
          <w:rFonts w:ascii="Poppins" w:hAnsi="Poppins" w:cs="Poppins"/>
          <w:b/>
          <w:bCs/>
          <w:sz w:val="22"/>
          <w:szCs w:val="22"/>
        </w:rPr>
        <w:t>although Christ offers us peace, we confess we are a people divided;</w:t>
      </w:r>
      <w:r>
        <w:rPr>
          <w:rFonts w:ascii="Poppins" w:hAnsi="Poppins" w:cs="Poppins"/>
          <w:b/>
          <w:bCs/>
          <w:sz w:val="22"/>
          <w:szCs w:val="22"/>
        </w:rPr>
        <w:t xml:space="preserve"> </w:t>
      </w:r>
      <w:r w:rsidRPr="00B733CE">
        <w:rPr>
          <w:rFonts w:ascii="Poppins" w:hAnsi="Poppins" w:cs="Poppins"/>
          <w:b/>
          <w:bCs/>
          <w:sz w:val="22"/>
          <w:szCs w:val="22"/>
        </w:rPr>
        <w:t xml:space="preserve">we harbour fears and jealousy which set neighbour against </w:t>
      </w:r>
      <w:proofErr w:type="gramStart"/>
      <w:r w:rsidRPr="00B733CE">
        <w:rPr>
          <w:rFonts w:ascii="Poppins" w:hAnsi="Poppins" w:cs="Poppins"/>
          <w:b/>
          <w:bCs/>
          <w:sz w:val="22"/>
          <w:szCs w:val="22"/>
        </w:rPr>
        <w:t xml:space="preserve">neighbour, </w:t>
      </w:r>
      <w:r>
        <w:rPr>
          <w:rFonts w:ascii="Poppins" w:hAnsi="Poppins" w:cs="Poppins"/>
          <w:b/>
          <w:bCs/>
          <w:sz w:val="22"/>
          <w:szCs w:val="22"/>
        </w:rPr>
        <w:t xml:space="preserve"> </w:t>
      </w:r>
      <w:r w:rsidRPr="00B733CE">
        <w:rPr>
          <w:rFonts w:ascii="Poppins" w:hAnsi="Poppins" w:cs="Poppins"/>
          <w:b/>
          <w:bCs/>
          <w:sz w:val="22"/>
          <w:szCs w:val="22"/>
        </w:rPr>
        <w:t>group</w:t>
      </w:r>
      <w:proofErr w:type="gramEnd"/>
      <w:r w:rsidRPr="00B733CE">
        <w:rPr>
          <w:rFonts w:ascii="Poppins" w:hAnsi="Poppins" w:cs="Poppins"/>
          <w:b/>
          <w:bCs/>
          <w:sz w:val="22"/>
          <w:szCs w:val="22"/>
        </w:rPr>
        <w:t xml:space="preserve"> against group and nation against nation. We pursue profit and pleasures which harm creation and the wellbeing of all people.</w:t>
      </w:r>
      <w:r>
        <w:rPr>
          <w:rFonts w:ascii="Poppins" w:hAnsi="Poppins" w:cs="Poppins"/>
          <w:b/>
          <w:bCs/>
          <w:sz w:val="22"/>
          <w:szCs w:val="22"/>
        </w:rPr>
        <w:t xml:space="preserve"> </w:t>
      </w:r>
      <w:r w:rsidRPr="00B733CE">
        <w:rPr>
          <w:rFonts w:ascii="Poppins" w:hAnsi="Poppins" w:cs="Poppins"/>
          <w:b/>
          <w:bCs/>
          <w:sz w:val="22"/>
          <w:szCs w:val="22"/>
        </w:rPr>
        <w:t>Have mercy upon us, O God. Set us free from our old ways to serve you as agents of your reconciling love in Jesus Christ.</w:t>
      </w:r>
    </w:p>
    <w:p w14:paraId="104DF3D0" w14:textId="77777777" w:rsidR="00B733CE" w:rsidRPr="00B733CE" w:rsidRDefault="00B733CE" w:rsidP="00B733CE">
      <w:pPr>
        <w:rPr>
          <w:rFonts w:ascii="Poppins" w:hAnsi="Poppins" w:cs="Poppins"/>
          <w:b/>
          <w:bCs/>
          <w:sz w:val="22"/>
          <w:szCs w:val="22"/>
          <w:lang w:val="en-US"/>
        </w:rPr>
      </w:pPr>
      <w:r w:rsidRPr="00B733CE">
        <w:rPr>
          <w:rFonts w:ascii="Poppins" w:hAnsi="Poppins" w:cs="Poppins"/>
          <w:b/>
          <w:bCs/>
          <w:sz w:val="22"/>
          <w:szCs w:val="22"/>
          <w:lang w:val="en-US"/>
        </w:rPr>
        <w:t>Assurance of Pardon</w:t>
      </w:r>
    </w:p>
    <w:p w14:paraId="198F1A0D" w14:textId="77777777" w:rsidR="00B733CE" w:rsidRPr="00B733CE" w:rsidRDefault="00B733CE" w:rsidP="00B733CE">
      <w:pPr>
        <w:rPr>
          <w:rFonts w:ascii="Poppins" w:hAnsi="Poppins" w:cs="Poppins"/>
          <w:bCs/>
          <w:sz w:val="22"/>
          <w:szCs w:val="22"/>
        </w:rPr>
      </w:pPr>
    </w:p>
    <w:p w14:paraId="21E73400" w14:textId="77777777" w:rsidR="00B733CE" w:rsidRPr="00B733CE" w:rsidRDefault="00B733CE" w:rsidP="00B733CE">
      <w:pPr>
        <w:jc w:val="center"/>
        <w:rPr>
          <w:rFonts w:ascii="Poppins" w:hAnsi="Poppins" w:cs="Poppins"/>
          <w:b/>
          <w:bCs/>
          <w:sz w:val="22"/>
          <w:szCs w:val="22"/>
        </w:rPr>
      </w:pPr>
      <w:r w:rsidRPr="00B733CE">
        <w:rPr>
          <w:rFonts w:ascii="Poppins" w:hAnsi="Poppins" w:cs="Poppins"/>
          <w:b/>
          <w:bCs/>
          <w:sz w:val="22"/>
          <w:szCs w:val="22"/>
        </w:rPr>
        <w:t>GOD’S WORD FOR HIS PEOPLE</w:t>
      </w:r>
    </w:p>
    <w:bookmarkEnd w:id="0"/>
    <w:p w14:paraId="6E3CA95A" w14:textId="0BB374E4" w:rsidR="00B733CE" w:rsidRPr="00B733CE" w:rsidRDefault="00B733CE" w:rsidP="00B733CE">
      <w:pPr>
        <w:rPr>
          <w:rFonts w:ascii="Poppins" w:hAnsi="Poppins" w:cs="Poppins"/>
          <w:bCs/>
          <w:sz w:val="22"/>
          <w:szCs w:val="22"/>
        </w:rPr>
      </w:pPr>
      <w:r w:rsidRPr="00B733CE">
        <w:rPr>
          <w:rFonts w:ascii="Poppins" w:hAnsi="Poppins" w:cs="Poppins"/>
          <w:b/>
          <w:bCs/>
          <w:sz w:val="22"/>
          <w:szCs w:val="22"/>
        </w:rPr>
        <w:t>Psalm 119</w:t>
      </w:r>
      <w:r w:rsidRPr="00B733CE">
        <w:rPr>
          <w:rFonts w:ascii="Poppins" w:hAnsi="Poppins" w:cs="Poppins"/>
          <w:bCs/>
          <w:sz w:val="22"/>
          <w:szCs w:val="22"/>
        </w:rPr>
        <w:t xml:space="preserve"> – selected verses </w:t>
      </w:r>
      <w:r w:rsidRPr="00B733CE">
        <w:rPr>
          <w:rFonts w:ascii="Poppins" w:hAnsi="Poppins" w:cs="Poppins"/>
          <w:bCs/>
          <w:sz w:val="22"/>
          <w:szCs w:val="22"/>
        </w:rPr>
        <w:tab/>
      </w:r>
      <w:r w:rsidRPr="00B733CE">
        <w:rPr>
          <w:rFonts w:ascii="Poppins" w:hAnsi="Poppins" w:cs="Poppins"/>
          <w:bCs/>
          <w:sz w:val="22"/>
          <w:szCs w:val="22"/>
        </w:rPr>
        <w:tab/>
      </w:r>
      <w:r w:rsidRPr="00B733CE">
        <w:rPr>
          <w:rFonts w:ascii="Poppins" w:hAnsi="Poppins" w:cs="Poppins"/>
          <w:bCs/>
          <w:sz w:val="22"/>
          <w:szCs w:val="22"/>
        </w:rPr>
        <w:tab/>
      </w:r>
      <w:r w:rsidRPr="00B733CE">
        <w:rPr>
          <w:rFonts w:ascii="Poppins" w:hAnsi="Poppins" w:cs="Poppins"/>
          <w:bCs/>
          <w:sz w:val="22"/>
          <w:szCs w:val="22"/>
        </w:rPr>
        <w:tab/>
        <w:t>BP 659</w:t>
      </w:r>
    </w:p>
    <w:p w14:paraId="4BB3B34E" w14:textId="77777777" w:rsidR="00B733CE" w:rsidRPr="00B733CE" w:rsidRDefault="00B733CE" w:rsidP="00B733CE">
      <w:pPr>
        <w:rPr>
          <w:rFonts w:ascii="Poppins" w:hAnsi="Poppins" w:cs="Poppins"/>
          <w:bCs/>
          <w:sz w:val="22"/>
          <w:szCs w:val="22"/>
        </w:rPr>
      </w:pPr>
      <w:r w:rsidRPr="00B733CE">
        <w:rPr>
          <w:rFonts w:ascii="Poppins" w:hAnsi="Poppins" w:cs="Poppins"/>
          <w:b/>
          <w:bCs/>
          <w:sz w:val="22"/>
          <w:szCs w:val="22"/>
        </w:rPr>
        <w:t>Worship in Music:</w:t>
      </w:r>
      <w:r w:rsidRPr="00B733CE">
        <w:rPr>
          <w:rFonts w:ascii="Poppins" w:hAnsi="Poppins" w:cs="Poppins"/>
          <w:bCs/>
          <w:sz w:val="22"/>
          <w:szCs w:val="22"/>
        </w:rPr>
        <w:t xml:space="preserve"> “The King of love my Shepherd is” </w:t>
      </w:r>
      <w:r w:rsidRPr="00B733CE">
        <w:rPr>
          <w:rFonts w:ascii="Poppins" w:hAnsi="Poppins" w:cs="Poppins"/>
          <w:bCs/>
          <w:sz w:val="22"/>
          <w:szCs w:val="22"/>
        </w:rPr>
        <w:tab/>
        <w:t xml:space="preserve">BP 80 </w:t>
      </w:r>
    </w:p>
    <w:p w14:paraId="42E5B86C" w14:textId="77777777" w:rsidR="00B733CE" w:rsidRPr="00B733CE" w:rsidRDefault="00B733CE" w:rsidP="00B733CE">
      <w:pPr>
        <w:rPr>
          <w:rFonts w:ascii="Poppins" w:hAnsi="Poppins" w:cs="Poppins"/>
          <w:bCs/>
          <w:iCs/>
          <w:sz w:val="22"/>
          <w:szCs w:val="22"/>
        </w:rPr>
      </w:pPr>
      <w:r w:rsidRPr="00B733CE">
        <w:rPr>
          <w:rFonts w:ascii="Poppins" w:hAnsi="Poppins" w:cs="Poppins"/>
          <w:b/>
          <w:bCs/>
          <w:sz w:val="22"/>
          <w:szCs w:val="22"/>
        </w:rPr>
        <w:t>Scripture Reading:</w:t>
      </w:r>
      <w:r w:rsidRPr="00B733CE">
        <w:rPr>
          <w:rFonts w:ascii="Poppins" w:hAnsi="Poppins" w:cs="Poppins"/>
          <w:bCs/>
          <w:sz w:val="22"/>
          <w:szCs w:val="22"/>
        </w:rPr>
        <w:t xml:space="preserve">  Matthew 18: 15-20</w:t>
      </w:r>
      <w:r w:rsidRPr="00B733CE">
        <w:rPr>
          <w:rFonts w:ascii="Poppins" w:hAnsi="Poppins" w:cs="Poppins"/>
          <w:bCs/>
          <w:sz w:val="22"/>
          <w:szCs w:val="22"/>
        </w:rPr>
        <w:tab/>
      </w:r>
      <w:r w:rsidRPr="00B733CE">
        <w:rPr>
          <w:rFonts w:ascii="Poppins" w:hAnsi="Poppins" w:cs="Poppins"/>
          <w:bCs/>
          <w:sz w:val="22"/>
          <w:szCs w:val="22"/>
        </w:rPr>
        <w:tab/>
      </w:r>
      <w:r w:rsidRPr="00B733CE">
        <w:rPr>
          <w:rFonts w:ascii="Poppins" w:hAnsi="Poppins" w:cs="Poppins"/>
          <w:bCs/>
          <w:sz w:val="22"/>
          <w:szCs w:val="22"/>
        </w:rPr>
        <w:tab/>
        <w:t>PG 695</w:t>
      </w:r>
    </w:p>
    <w:p w14:paraId="28C8E2DD" w14:textId="77777777" w:rsidR="00B733CE" w:rsidRPr="00B733CE" w:rsidRDefault="00B733CE" w:rsidP="00B733CE">
      <w:pPr>
        <w:rPr>
          <w:rFonts w:ascii="Poppins" w:hAnsi="Poppins" w:cs="Poppins"/>
          <w:bCs/>
          <w:sz w:val="22"/>
          <w:szCs w:val="22"/>
        </w:rPr>
      </w:pPr>
      <w:r w:rsidRPr="00B733CE">
        <w:rPr>
          <w:rFonts w:ascii="Poppins" w:hAnsi="Poppins" w:cs="Poppins"/>
          <w:b/>
          <w:bCs/>
          <w:sz w:val="22"/>
          <w:szCs w:val="22"/>
        </w:rPr>
        <w:t xml:space="preserve">Sermon: </w:t>
      </w:r>
      <w:r w:rsidRPr="00B733CE">
        <w:rPr>
          <w:rFonts w:ascii="Poppins" w:hAnsi="Poppins" w:cs="Poppins"/>
          <w:bCs/>
          <w:sz w:val="22"/>
          <w:szCs w:val="22"/>
        </w:rPr>
        <w:t>“Conflict Resolution 101”</w:t>
      </w:r>
    </w:p>
    <w:p w14:paraId="3E2B7531" w14:textId="7E98158F" w:rsidR="00B733CE" w:rsidRPr="00B733CE" w:rsidRDefault="00B733CE" w:rsidP="00B733CE">
      <w:pPr>
        <w:rPr>
          <w:rFonts w:ascii="Poppins" w:hAnsi="Poppins" w:cs="Poppins"/>
          <w:bCs/>
          <w:sz w:val="22"/>
          <w:szCs w:val="22"/>
        </w:rPr>
      </w:pPr>
      <w:r w:rsidRPr="00B733CE">
        <w:rPr>
          <w:rFonts w:ascii="Poppins" w:hAnsi="Poppins" w:cs="Poppins"/>
          <w:b/>
          <w:bCs/>
          <w:sz w:val="22"/>
          <w:szCs w:val="22"/>
        </w:rPr>
        <w:t xml:space="preserve">Worship in Music: </w:t>
      </w:r>
      <w:r w:rsidRPr="00B733CE">
        <w:rPr>
          <w:rFonts w:ascii="Poppins" w:hAnsi="Poppins" w:cs="Poppins"/>
          <w:bCs/>
          <w:sz w:val="22"/>
          <w:szCs w:val="22"/>
        </w:rPr>
        <w:t xml:space="preserve">“I heard the </w:t>
      </w:r>
      <w:proofErr w:type="gramStart"/>
      <w:r w:rsidRPr="00B733CE">
        <w:rPr>
          <w:rFonts w:ascii="Poppins" w:hAnsi="Poppins" w:cs="Poppins"/>
          <w:bCs/>
          <w:sz w:val="22"/>
          <w:szCs w:val="22"/>
        </w:rPr>
        <w:t>voice”   </w:t>
      </w:r>
      <w:proofErr w:type="gramEnd"/>
      <w:r w:rsidRPr="00B733CE">
        <w:rPr>
          <w:rFonts w:ascii="Poppins" w:hAnsi="Poppins" w:cs="Poppins"/>
          <w:bCs/>
          <w:sz w:val="22"/>
          <w:szCs w:val="22"/>
        </w:rPr>
        <w:t xml:space="preserve">        </w:t>
      </w:r>
      <w:r w:rsidRPr="00B733CE">
        <w:rPr>
          <w:rFonts w:ascii="Poppins" w:hAnsi="Poppins" w:cs="Poppins"/>
          <w:bCs/>
          <w:sz w:val="22"/>
          <w:szCs w:val="22"/>
        </w:rPr>
        <w:tab/>
      </w:r>
      <w:r w:rsidRPr="00B733CE">
        <w:rPr>
          <w:rFonts w:ascii="Poppins" w:hAnsi="Poppins" w:cs="Poppins"/>
          <w:bCs/>
          <w:sz w:val="22"/>
          <w:szCs w:val="22"/>
        </w:rPr>
        <w:tab/>
        <w:t>BP 369</w:t>
      </w:r>
    </w:p>
    <w:p w14:paraId="243BA9A7" w14:textId="77777777" w:rsidR="00B733CE" w:rsidRPr="00B733CE" w:rsidRDefault="00B733CE" w:rsidP="00B733CE">
      <w:pPr>
        <w:rPr>
          <w:rFonts w:ascii="Poppins" w:hAnsi="Poppins" w:cs="Poppins"/>
          <w:b/>
          <w:bCs/>
          <w:sz w:val="22"/>
          <w:szCs w:val="22"/>
          <w:u w:val="single"/>
        </w:rPr>
      </w:pPr>
    </w:p>
    <w:p w14:paraId="1FE81EC5" w14:textId="42C0DA73" w:rsidR="00B733CE" w:rsidRPr="00B733CE" w:rsidRDefault="00B733CE" w:rsidP="00B733CE">
      <w:pPr>
        <w:jc w:val="center"/>
        <w:rPr>
          <w:rFonts w:ascii="Poppins" w:hAnsi="Poppins" w:cs="Poppins"/>
          <w:b/>
          <w:bCs/>
          <w:sz w:val="22"/>
          <w:szCs w:val="22"/>
          <w:u w:val="single"/>
        </w:rPr>
      </w:pPr>
      <w:r w:rsidRPr="00B733CE">
        <w:rPr>
          <w:rFonts w:ascii="Poppins" w:hAnsi="Poppins" w:cs="Poppins"/>
          <w:b/>
          <w:bCs/>
          <w:sz w:val="22"/>
          <w:szCs w:val="22"/>
          <w:u w:val="single"/>
        </w:rPr>
        <w:t>OUR RESPONSE TO THE WORD</w:t>
      </w:r>
    </w:p>
    <w:p w14:paraId="26F140C3" w14:textId="7B8940DF" w:rsidR="00B733CE" w:rsidRPr="00B733CE" w:rsidRDefault="00B733CE" w:rsidP="00B733CE">
      <w:pPr>
        <w:rPr>
          <w:rFonts w:ascii="Poppins" w:hAnsi="Poppins" w:cs="Poppins"/>
          <w:b/>
          <w:bCs/>
          <w:sz w:val="22"/>
          <w:szCs w:val="22"/>
        </w:rPr>
      </w:pPr>
      <w:r w:rsidRPr="00B733CE">
        <w:rPr>
          <w:rFonts w:ascii="Poppins" w:hAnsi="Poppins" w:cs="Poppins"/>
          <w:b/>
          <w:bCs/>
          <w:sz w:val="22"/>
          <w:szCs w:val="22"/>
        </w:rPr>
        <w:t>Offering and Offertory</w:t>
      </w:r>
    </w:p>
    <w:p w14:paraId="104E4079" w14:textId="77777777" w:rsidR="00B733CE" w:rsidRPr="00B733CE" w:rsidRDefault="00B733CE" w:rsidP="00B733CE">
      <w:pPr>
        <w:rPr>
          <w:rFonts w:ascii="Poppins" w:hAnsi="Poppins" w:cs="Poppins"/>
          <w:b/>
          <w:bCs/>
          <w:sz w:val="22"/>
          <w:szCs w:val="22"/>
        </w:rPr>
      </w:pPr>
      <w:r w:rsidRPr="00B733CE">
        <w:rPr>
          <w:rFonts w:ascii="Poppins" w:hAnsi="Poppins" w:cs="Poppins"/>
          <w:b/>
          <w:bCs/>
          <w:sz w:val="22"/>
          <w:szCs w:val="22"/>
        </w:rPr>
        <w:t xml:space="preserve">The Doxology (BP 603) and Offertory Dedication </w:t>
      </w:r>
    </w:p>
    <w:p w14:paraId="5F596A0F" w14:textId="77777777" w:rsidR="00B733CE" w:rsidRPr="00B733CE" w:rsidRDefault="00B733CE" w:rsidP="00B733CE">
      <w:pPr>
        <w:rPr>
          <w:rFonts w:ascii="Poppins" w:hAnsi="Poppins" w:cs="Poppins"/>
          <w:b/>
          <w:bCs/>
          <w:sz w:val="22"/>
          <w:szCs w:val="22"/>
        </w:rPr>
      </w:pPr>
      <w:r w:rsidRPr="00B733CE">
        <w:rPr>
          <w:rFonts w:ascii="Poppins" w:hAnsi="Poppins" w:cs="Poppins"/>
          <w:b/>
          <w:bCs/>
          <w:sz w:val="22"/>
          <w:szCs w:val="22"/>
        </w:rPr>
        <w:t>Prayers of God’s People and The Lord’s Prayer</w:t>
      </w:r>
    </w:p>
    <w:p w14:paraId="0446A7BB" w14:textId="6E9E33C4" w:rsidR="00B733CE" w:rsidRPr="00B733CE" w:rsidRDefault="00B733CE" w:rsidP="00B733CE">
      <w:pPr>
        <w:rPr>
          <w:rFonts w:ascii="Poppins" w:hAnsi="Poppins" w:cs="Poppins"/>
          <w:b/>
          <w:bCs/>
          <w:sz w:val="22"/>
          <w:szCs w:val="22"/>
        </w:rPr>
      </w:pPr>
      <w:r w:rsidRPr="00B733CE">
        <w:rPr>
          <w:rFonts w:ascii="Poppins" w:hAnsi="Poppins" w:cs="Poppins"/>
          <w:b/>
          <w:bCs/>
          <w:sz w:val="22"/>
          <w:szCs w:val="22"/>
        </w:rPr>
        <w:t xml:space="preserve">Confession of Faith: </w:t>
      </w:r>
      <w:r w:rsidRPr="00B733CE">
        <w:rPr>
          <w:rFonts w:ascii="Poppins" w:hAnsi="Poppins" w:cs="Poppins"/>
          <w:bCs/>
          <w:sz w:val="22"/>
          <w:szCs w:val="22"/>
        </w:rPr>
        <w:t xml:space="preserve">The Apostles’ </w:t>
      </w:r>
      <w:proofErr w:type="gramStart"/>
      <w:r w:rsidRPr="00B733CE">
        <w:rPr>
          <w:rFonts w:ascii="Poppins" w:hAnsi="Poppins" w:cs="Poppins"/>
          <w:bCs/>
          <w:sz w:val="22"/>
          <w:szCs w:val="22"/>
        </w:rPr>
        <w:t xml:space="preserve">Creed  </w:t>
      </w:r>
      <w:r w:rsidRPr="00B733CE">
        <w:rPr>
          <w:rFonts w:ascii="Poppins" w:hAnsi="Poppins" w:cs="Poppins"/>
          <w:bCs/>
          <w:sz w:val="22"/>
          <w:szCs w:val="22"/>
        </w:rPr>
        <w:tab/>
      </w:r>
      <w:proofErr w:type="gramEnd"/>
      <w:r w:rsidRPr="00B733CE">
        <w:rPr>
          <w:rFonts w:ascii="Poppins" w:hAnsi="Poppins" w:cs="Poppins"/>
          <w:bCs/>
          <w:sz w:val="22"/>
          <w:szCs w:val="22"/>
        </w:rPr>
        <w:tab/>
        <w:t>BP 616</w:t>
      </w:r>
    </w:p>
    <w:p w14:paraId="21C8C5D4" w14:textId="77777777" w:rsidR="00B733CE" w:rsidRPr="00B733CE" w:rsidRDefault="00B733CE" w:rsidP="00B733CE">
      <w:pPr>
        <w:rPr>
          <w:rFonts w:ascii="Poppins" w:hAnsi="Poppins" w:cs="Poppins"/>
          <w:bCs/>
          <w:sz w:val="22"/>
          <w:szCs w:val="22"/>
        </w:rPr>
      </w:pPr>
      <w:r w:rsidRPr="00B733CE">
        <w:rPr>
          <w:rFonts w:ascii="Poppins" w:hAnsi="Poppins" w:cs="Poppins"/>
          <w:b/>
          <w:bCs/>
          <w:sz w:val="22"/>
          <w:szCs w:val="22"/>
        </w:rPr>
        <w:t>Worship in Music:</w:t>
      </w:r>
      <w:proofErr w:type="gramStart"/>
      <w:r w:rsidRPr="00B733CE">
        <w:rPr>
          <w:rFonts w:ascii="Poppins" w:hAnsi="Poppins" w:cs="Poppins"/>
          <w:b/>
          <w:bCs/>
          <w:sz w:val="22"/>
          <w:szCs w:val="22"/>
        </w:rPr>
        <w:t xml:space="preserve"> </w:t>
      </w:r>
      <w:r w:rsidRPr="00B733CE">
        <w:rPr>
          <w:rFonts w:ascii="Poppins" w:hAnsi="Poppins" w:cs="Poppins"/>
          <w:bCs/>
          <w:sz w:val="22"/>
          <w:szCs w:val="22"/>
        </w:rPr>
        <w:t xml:space="preserve">  “</w:t>
      </w:r>
      <w:proofErr w:type="gramEnd"/>
      <w:r w:rsidRPr="00B733CE">
        <w:rPr>
          <w:rFonts w:ascii="Poppins" w:hAnsi="Poppins" w:cs="Poppins"/>
          <w:bCs/>
          <w:sz w:val="22"/>
          <w:szCs w:val="22"/>
        </w:rPr>
        <w:t xml:space="preserve">Great is Thy faithfulness” </w:t>
      </w:r>
      <w:r w:rsidRPr="00B733CE">
        <w:rPr>
          <w:rFonts w:ascii="Poppins" w:hAnsi="Poppins" w:cs="Poppins"/>
          <w:bCs/>
          <w:sz w:val="22"/>
          <w:szCs w:val="22"/>
        </w:rPr>
        <w:tab/>
      </w:r>
      <w:r w:rsidRPr="00B733CE">
        <w:rPr>
          <w:rFonts w:ascii="Poppins" w:hAnsi="Poppins" w:cs="Poppins"/>
          <w:bCs/>
          <w:sz w:val="22"/>
          <w:szCs w:val="22"/>
        </w:rPr>
        <w:tab/>
        <w:t>BP 85</w:t>
      </w:r>
    </w:p>
    <w:p w14:paraId="2E5A15B5" w14:textId="77777777" w:rsidR="00B733CE" w:rsidRPr="00B733CE" w:rsidRDefault="00B733CE" w:rsidP="00B733CE">
      <w:pPr>
        <w:rPr>
          <w:rFonts w:ascii="Poppins" w:hAnsi="Poppins" w:cs="Poppins"/>
          <w:bCs/>
          <w:sz w:val="22"/>
          <w:szCs w:val="22"/>
        </w:rPr>
      </w:pPr>
      <w:r w:rsidRPr="00B733CE">
        <w:rPr>
          <w:rFonts w:ascii="Poppins" w:hAnsi="Poppins" w:cs="Poppins"/>
          <w:bCs/>
          <w:sz w:val="22"/>
          <w:szCs w:val="22"/>
        </w:rPr>
        <w:t>Worship in Music:     This Light of Mine </w:t>
      </w:r>
    </w:p>
    <w:p w14:paraId="50FF835D" w14:textId="77777777" w:rsidR="00B733CE" w:rsidRPr="00B733CE" w:rsidRDefault="00B733CE" w:rsidP="00B733CE">
      <w:pPr>
        <w:rPr>
          <w:rFonts w:ascii="Poppins" w:hAnsi="Poppins" w:cs="Poppins"/>
          <w:b/>
          <w:bCs/>
          <w:sz w:val="22"/>
          <w:szCs w:val="22"/>
        </w:rPr>
      </w:pPr>
      <w:r w:rsidRPr="00B733CE">
        <w:rPr>
          <w:rFonts w:ascii="Poppins" w:hAnsi="Poppins" w:cs="Poppins"/>
          <w:b/>
          <w:bCs/>
          <w:sz w:val="22"/>
          <w:szCs w:val="22"/>
        </w:rPr>
        <w:t>Benediction and Choral Amen</w:t>
      </w:r>
    </w:p>
    <w:p w14:paraId="755F72FB" w14:textId="77777777" w:rsidR="00B733CE" w:rsidRPr="00B733CE" w:rsidRDefault="00B733CE" w:rsidP="00B733CE">
      <w:pPr>
        <w:rPr>
          <w:rFonts w:ascii="Poppins" w:hAnsi="Poppins" w:cs="Poppins"/>
          <w:b/>
          <w:bCs/>
          <w:sz w:val="22"/>
          <w:szCs w:val="22"/>
        </w:rPr>
      </w:pPr>
      <w:r w:rsidRPr="00B733CE">
        <w:rPr>
          <w:rFonts w:ascii="Poppins" w:hAnsi="Poppins" w:cs="Poppins"/>
          <w:b/>
          <w:bCs/>
          <w:sz w:val="22"/>
          <w:szCs w:val="22"/>
        </w:rPr>
        <w:t>Postlude</w:t>
      </w:r>
    </w:p>
    <w:p w14:paraId="69CAEC1C" w14:textId="77777777" w:rsidR="00B733CE" w:rsidRPr="00B733CE" w:rsidRDefault="00B733CE" w:rsidP="00B733CE">
      <w:pPr>
        <w:rPr>
          <w:rFonts w:ascii="Poppins" w:hAnsi="Poppins" w:cs="Poppins"/>
          <w:b/>
          <w:bCs/>
          <w:sz w:val="22"/>
          <w:szCs w:val="22"/>
          <w:u w:val="single"/>
        </w:rPr>
      </w:pPr>
    </w:p>
    <w:p w14:paraId="7072C045" w14:textId="77777777" w:rsidR="00B733CE" w:rsidRPr="00B733CE" w:rsidRDefault="00B733CE" w:rsidP="00B733CE">
      <w:pPr>
        <w:jc w:val="center"/>
        <w:rPr>
          <w:rFonts w:ascii="Poppins" w:hAnsi="Poppins" w:cs="Poppins"/>
          <w:b/>
          <w:bCs/>
          <w:sz w:val="22"/>
          <w:szCs w:val="22"/>
        </w:rPr>
      </w:pPr>
      <w:r w:rsidRPr="00B733CE">
        <w:rPr>
          <w:rFonts w:ascii="Poppins" w:hAnsi="Poppins" w:cs="Poppins"/>
          <w:b/>
          <w:bCs/>
          <w:sz w:val="22"/>
          <w:szCs w:val="22"/>
        </w:rPr>
        <w:lastRenderedPageBreak/>
        <w:t xml:space="preserve">MISSION MOMENT: Sunday, September 6 </w:t>
      </w:r>
    </w:p>
    <w:p w14:paraId="7D47189D" w14:textId="77777777" w:rsidR="00B733CE" w:rsidRPr="00B733CE" w:rsidRDefault="00B733CE" w:rsidP="00B733CE">
      <w:pPr>
        <w:jc w:val="both"/>
        <w:rPr>
          <w:rFonts w:ascii="Poppins" w:hAnsi="Poppins" w:cs="Poppins"/>
          <w:bCs/>
          <w:sz w:val="22"/>
          <w:szCs w:val="22"/>
          <w:lang w:val="en-US"/>
        </w:rPr>
      </w:pPr>
      <w:r w:rsidRPr="00B733CE">
        <w:rPr>
          <w:rFonts w:ascii="Poppins" w:hAnsi="Poppins" w:cs="Poppins"/>
          <w:bCs/>
          <w:sz w:val="22"/>
          <w:szCs w:val="22"/>
          <w:lang w:val="en-US"/>
        </w:rPr>
        <w:t xml:space="preserve">Children living at Samuel House as well as some disadvantaged local children in Micske, Romania, play, study and enjoy nutritious meals together in a loving family-like Christian environment. They celebrate their birthdays and Christian holidays and in the summer attend summer camp. Without state support, Samuel House depends on domestic and international </w:t>
      </w:r>
      <w:proofErr w:type="gramStart"/>
      <w:r w:rsidRPr="00B733CE">
        <w:rPr>
          <w:rFonts w:ascii="Poppins" w:hAnsi="Poppins" w:cs="Poppins"/>
          <w:bCs/>
          <w:sz w:val="22"/>
          <w:szCs w:val="22"/>
          <w:lang w:val="en-US"/>
        </w:rPr>
        <w:t>donations</w:t>
      </w:r>
      <w:proofErr w:type="gramEnd"/>
      <w:r w:rsidRPr="00B733CE">
        <w:rPr>
          <w:rFonts w:ascii="Poppins" w:hAnsi="Poppins" w:cs="Poppins"/>
          <w:bCs/>
          <w:sz w:val="22"/>
          <w:szCs w:val="22"/>
          <w:lang w:val="en-US"/>
        </w:rPr>
        <w:t xml:space="preserve"> and this is where your gifts to Presbyterians Sharing come in. Csilla Bertalan, Director of Samuel House, writes, “Thank you for holding the children in our care in your prayers. And thank you for sharing your resources with us so that they may live their lives in fullness.”</w:t>
      </w:r>
    </w:p>
    <w:p w14:paraId="2B88417D" w14:textId="77777777" w:rsidR="00B733CE" w:rsidRPr="00B733CE" w:rsidRDefault="00B733CE" w:rsidP="00B733CE">
      <w:pPr>
        <w:jc w:val="center"/>
        <w:rPr>
          <w:rFonts w:ascii="Poppins" w:hAnsi="Poppins" w:cs="Poppins"/>
          <w:b/>
          <w:bCs/>
          <w:sz w:val="22"/>
          <w:szCs w:val="22"/>
        </w:rPr>
      </w:pPr>
    </w:p>
    <w:p w14:paraId="25451507" w14:textId="77777777" w:rsidR="00B733CE" w:rsidRPr="00B733CE" w:rsidRDefault="00B733CE" w:rsidP="00B733CE">
      <w:pPr>
        <w:jc w:val="center"/>
        <w:rPr>
          <w:rFonts w:ascii="Poppins" w:hAnsi="Poppins" w:cs="Poppins"/>
          <w:b/>
          <w:bCs/>
          <w:sz w:val="22"/>
          <w:szCs w:val="22"/>
        </w:rPr>
      </w:pPr>
      <w:r w:rsidRPr="00B733CE">
        <w:rPr>
          <w:rFonts w:ascii="Poppins" w:hAnsi="Poppins" w:cs="Poppins"/>
          <w:b/>
          <w:bCs/>
          <w:sz w:val="22"/>
          <w:szCs w:val="22"/>
        </w:rPr>
        <w:t>Worship leaders:</w:t>
      </w:r>
    </w:p>
    <w:p w14:paraId="6644855B" w14:textId="77777777" w:rsidR="00B733CE" w:rsidRPr="00B733CE" w:rsidRDefault="00B733CE" w:rsidP="00B733CE">
      <w:pPr>
        <w:jc w:val="center"/>
        <w:rPr>
          <w:rFonts w:ascii="Poppins" w:hAnsi="Poppins" w:cs="Poppins"/>
          <w:b/>
          <w:bCs/>
          <w:sz w:val="22"/>
          <w:szCs w:val="22"/>
        </w:rPr>
      </w:pPr>
      <w:r w:rsidRPr="00B733CE">
        <w:rPr>
          <w:rFonts w:ascii="Poppins" w:hAnsi="Poppins" w:cs="Poppins"/>
          <w:b/>
          <w:bCs/>
          <w:sz w:val="22"/>
          <w:szCs w:val="22"/>
        </w:rPr>
        <w:t>Sept 13 – Bob Lyle</w:t>
      </w:r>
    </w:p>
    <w:p w14:paraId="6DBCEFC3" w14:textId="77777777" w:rsidR="00B733CE" w:rsidRPr="00B733CE" w:rsidRDefault="00B733CE" w:rsidP="00B733CE">
      <w:pPr>
        <w:jc w:val="center"/>
        <w:rPr>
          <w:rFonts w:ascii="Poppins" w:hAnsi="Poppins" w:cs="Poppins"/>
          <w:b/>
          <w:bCs/>
          <w:sz w:val="22"/>
          <w:szCs w:val="22"/>
        </w:rPr>
      </w:pPr>
      <w:r w:rsidRPr="00B733CE">
        <w:rPr>
          <w:rFonts w:ascii="Poppins" w:hAnsi="Poppins" w:cs="Poppins"/>
          <w:b/>
          <w:bCs/>
          <w:sz w:val="22"/>
          <w:szCs w:val="22"/>
        </w:rPr>
        <w:t>Sept 20 – Brad Little</w:t>
      </w:r>
    </w:p>
    <w:p w14:paraId="044707C6" w14:textId="77777777" w:rsidR="00B733CE" w:rsidRPr="00B733CE" w:rsidRDefault="00B733CE" w:rsidP="00B733CE">
      <w:pPr>
        <w:jc w:val="center"/>
        <w:rPr>
          <w:rFonts w:ascii="Poppins" w:hAnsi="Poppins" w:cs="Poppins"/>
          <w:b/>
          <w:bCs/>
          <w:sz w:val="22"/>
          <w:szCs w:val="22"/>
        </w:rPr>
      </w:pPr>
      <w:r w:rsidRPr="00B733CE">
        <w:rPr>
          <w:rFonts w:ascii="Poppins" w:hAnsi="Poppins" w:cs="Poppins"/>
          <w:b/>
          <w:bCs/>
          <w:sz w:val="22"/>
          <w:szCs w:val="22"/>
        </w:rPr>
        <w:t xml:space="preserve">Sept 27 – Maryann </w:t>
      </w:r>
      <w:proofErr w:type="gramStart"/>
      <w:r w:rsidRPr="00B733CE">
        <w:rPr>
          <w:rFonts w:ascii="Poppins" w:hAnsi="Poppins" w:cs="Poppins"/>
          <w:b/>
          <w:bCs/>
          <w:sz w:val="22"/>
          <w:szCs w:val="22"/>
        </w:rPr>
        <w:t>Skinner  -</w:t>
      </w:r>
      <w:proofErr w:type="gramEnd"/>
      <w:r w:rsidRPr="00B733CE">
        <w:rPr>
          <w:rFonts w:ascii="Poppins" w:hAnsi="Poppins" w:cs="Poppins"/>
          <w:b/>
          <w:bCs/>
          <w:sz w:val="22"/>
          <w:szCs w:val="22"/>
        </w:rPr>
        <w:t xml:space="preserve"> Sam Graham and Friends at 2pm</w:t>
      </w:r>
    </w:p>
    <w:p w14:paraId="3401FB31" w14:textId="22AE8C32" w:rsidR="00B733CE" w:rsidRPr="00B733CE" w:rsidRDefault="00B733CE" w:rsidP="00B733CE">
      <w:pPr>
        <w:jc w:val="center"/>
        <w:rPr>
          <w:rFonts w:ascii="Poppins" w:hAnsi="Poppins" w:cs="Poppins"/>
          <w:b/>
          <w:bCs/>
          <w:sz w:val="22"/>
          <w:szCs w:val="22"/>
        </w:rPr>
      </w:pPr>
      <w:proofErr w:type="gramStart"/>
      <w:r w:rsidRPr="00B733CE">
        <w:rPr>
          <w:rFonts w:ascii="Poppins" w:hAnsi="Poppins" w:cs="Poppins"/>
          <w:b/>
          <w:bCs/>
          <w:sz w:val="22"/>
          <w:szCs w:val="22"/>
        </w:rPr>
        <w:t>Oct  4</w:t>
      </w:r>
      <w:proofErr w:type="gramEnd"/>
      <w:r w:rsidRPr="00B733CE">
        <w:rPr>
          <w:rFonts w:ascii="Poppins" w:hAnsi="Poppins" w:cs="Poppins"/>
          <w:b/>
          <w:bCs/>
          <w:sz w:val="22"/>
          <w:szCs w:val="22"/>
        </w:rPr>
        <w:t xml:space="preserve"> – Bob Lyle</w:t>
      </w:r>
      <w:r>
        <w:rPr>
          <w:rFonts w:ascii="Poppins" w:hAnsi="Poppins" w:cs="Poppins"/>
          <w:b/>
          <w:bCs/>
          <w:sz w:val="22"/>
          <w:szCs w:val="22"/>
        </w:rPr>
        <w:t xml:space="preserve"> (Communion Sunday)</w:t>
      </w:r>
    </w:p>
    <w:p w14:paraId="4B0E4C7C" w14:textId="77777777" w:rsidR="00B733CE" w:rsidRPr="00B733CE" w:rsidRDefault="00B733CE" w:rsidP="00B733CE">
      <w:pPr>
        <w:jc w:val="center"/>
        <w:rPr>
          <w:rFonts w:ascii="Poppins" w:hAnsi="Poppins" w:cs="Poppins"/>
          <w:b/>
          <w:bCs/>
          <w:sz w:val="22"/>
          <w:szCs w:val="22"/>
        </w:rPr>
      </w:pPr>
    </w:p>
    <w:p w14:paraId="7E990809" w14:textId="77777777" w:rsidR="00B733CE" w:rsidRPr="00B733CE" w:rsidRDefault="00B733CE" w:rsidP="00B733CE">
      <w:pPr>
        <w:jc w:val="center"/>
        <w:rPr>
          <w:rFonts w:ascii="Poppins" w:hAnsi="Poppins" w:cs="Poppins"/>
          <w:b/>
          <w:bCs/>
          <w:sz w:val="22"/>
          <w:szCs w:val="22"/>
        </w:rPr>
      </w:pPr>
    </w:p>
    <w:p w14:paraId="4FD63D0D" w14:textId="77777777" w:rsidR="00B733CE" w:rsidRPr="00B733CE" w:rsidRDefault="00B733CE" w:rsidP="00B733CE">
      <w:pPr>
        <w:jc w:val="center"/>
        <w:rPr>
          <w:rFonts w:ascii="Poppins" w:hAnsi="Poppins" w:cs="Poppins"/>
          <w:b/>
          <w:bCs/>
          <w:sz w:val="22"/>
          <w:szCs w:val="22"/>
        </w:rPr>
      </w:pPr>
      <w:r w:rsidRPr="00B733CE">
        <w:rPr>
          <w:rFonts w:ascii="Poppins" w:hAnsi="Poppins" w:cs="Poppins"/>
          <w:b/>
          <w:bCs/>
          <w:sz w:val="22"/>
          <w:szCs w:val="22"/>
        </w:rPr>
        <w:t xml:space="preserve">Announcements: </w:t>
      </w:r>
    </w:p>
    <w:p w14:paraId="68F0F842" w14:textId="77777777" w:rsidR="00B733CE" w:rsidRPr="00B733CE" w:rsidRDefault="00B733CE" w:rsidP="00B733CE">
      <w:pPr>
        <w:jc w:val="both"/>
        <w:rPr>
          <w:rFonts w:ascii="Poppins" w:hAnsi="Poppins" w:cs="Poppins"/>
          <w:b/>
          <w:bCs/>
          <w:sz w:val="22"/>
          <w:szCs w:val="22"/>
        </w:rPr>
      </w:pPr>
      <w:r w:rsidRPr="00B733CE">
        <w:rPr>
          <w:rFonts w:ascii="Poppins" w:hAnsi="Poppins" w:cs="Poppins"/>
          <w:b/>
          <w:bCs/>
          <w:sz w:val="22"/>
          <w:szCs w:val="22"/>
        </w:rPr>
        <w:t xml:space="preserve">Mark your calendar, Sam Graham and friends are coming back on Sept 27 at 2:00 pm for some fantastic music, tell your friends. Fellowship to follow downstairs. </w:t>
      </w:r>
    </w:p>
    <w:p w14:paraId="7C88DB36" w14:textId="136AAB56" w:rsidR="00B80546" w:rsidRPr="00B733CE" w:rsidRDefault="00B80546" w:rsidP="00B733CE">
      <w:pPr>
        <w:jc w:val="center"/>
        <w:rPr>
          <w:rFonts w:ascii="Poppins" w:hAnsi="Poppins" w:cs="Poppins"/>
          <w:b/>
          <w:bCs/>
          <w:sz w:val="22"/>
          <w:szCs w:val="22"/>
        </w:rPr>
      </w:pPr>
    </w:p>
    <w:sectPr w:rsidR="00B80546" w:rsidRPr="00B733CE" w:rsidSect="004259BD">
      <w:headerReference w:type="default" r:id="rId7"/>
      <w:type w:val="continuous"/>
      <w:pgSz w:w="15840" w:h="12240" w:orient="landscape" w:code="1"/>
      <w:pgMar w:top="568" w:right="630" w:bottom="426" w:left="450" w:header="720" w:footer="720" w:gutter="0"/>
      <w:cols w:num="2" w:space="720" w:equalWidth="0">
        <w:col w:w="7002" w:space="720"/>
        <w:col w:w="70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36E02" w14:textId="77777777" w:rsidR="001728E3" w:rsidRDefault="001728E3" w:rsidP="000636CB">
      <w:r>
        <w:separator/>
      </w:r>
    </w:p>
  </w:endnote>
  <w:endnote w:type="continuationSeparator" w:id="0">
    <w:p w14:paraId="3122BC6E" w14:textId="77777777" w:rsidR="001728E3" w:rsidRDefault="001728E3" w:rsidP="0006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C4054" w14:textId="77777777" w:rsidR="001728E3" w:rsidRDefault="001728E3" w:rsidP="000636CB">
      <w:r>
        <w:separator/>
      </w:r>
    </w:p>
  </w:footnote>
  <w:footnote w:type="continuationSeparator" w:id="0">
    <w:p w14:paraId="6B954ADD" w14:textId="77777777" w:rsidR="001728E3" w:rsidRDefault="001728E3" w:rsidP="00063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A2E11" w14:textId="77777777" w:rsidR="008D3C9F" w:rsidRDefault="008D3C9F">
    <w:pPr>
      <w:pStyle w:val="Header"/>
    </w:pPr>
  </w:p>
  <w:p w14:paraId="7E263EDA" w14:textId="77777777" w:rsidR="008D3C9F" w:rsidRDefault="008D3C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0E7"/>
    <w:rsid w:val="000016DB"/>
    <w:rsid w:val="000035C7"/>
    <w:rsid w:val="0001697C"/>
    <w:rsid w:val="00017ED4"/>
    <w:rsid w:val="00020194"/>
    <w:rsid w:val="00020D63"/>
    <w:rsid w:val="00023B94"/>
    <w:rsid w:val="00025AC9"/>
    <w:rsid w:val="00026C2C"/>
    <w:rsid w:val="000279E8"/>
    <w:rsid w:val="00032806"/>
    <w:rsid w:val="00033E4E"/>
    <w:rsid w:val="00035216"/>
    <w:rsid w:val="00040B30"/>
    <w:rsid w:val="00042E73"/>
    <w:rsid w:val="000452BD"/>
    <w:rsid w:val="00051D30"/>
    <w:rsid w:val="00052EED"/>
    <w:rsid w:val="0005332C"/>
    <w:rsid w:val="000537C6"/>
    <w:rsid w:val="00055A6D"/>
    <w:rsid w:val="0005685A"/>
    <w:rsid w:val="0005719F"/>
    <w:rsid w:val="0006248C"/>
    <w:rsid w:val="000636CB"/>
    <w:rsid w:val="00064122"/>
    <w:rsid w:val="000806F5"/>
    <w:rsid w:val="00082653"/>
    <w:rsid w:val="00095EC3"/>
    <w:rsid w:val="000A31DC"/>
    <w:rsid w:val="000A4BB0"/>
    <w:rsid w:val="000B2B63"/>
    <w:rsid w:val="000B3F88"/>
    <w:rsid w:val="000C00C8"/>
    <w:rsid w:val="000C4F2B"/>
    <w:rsid w:val="000C7049"/>
    <w:rsid w:val="000C731D"/>
    <w:rsid w:val="000D2649"/>
    <w:rsid w:val="000D3E94"/>
    <w:rsid w:val="000D42A7"/>
    <w:rsid w:val="000D6191"/>
    <w:rsid w:val="000E17C3"/>
    <w:rsid w:val="000E273A"/>
    <w:rsid w:val="000E32B4"/>
    <w:rsid w:val="000E778D"/>
    <w:rsid w:val="000F06D1"/>
    <w:rsid w:val="001033A0"/>
    <w:rsid w:val="00105FFF"/>
    <w:rsid w:val="00111898"/>
    <w:rsid w:val="00115C31"/>
    <w:rsid w:val="00131B04"/>
    <w:rsid w:val="001359F0"/>
    <w:rsid w:val="00150DF9"/>
    <w:rsid w:val="00153324"/>
    <w:rsid w:val="001653E2"/>
    <w:rsid w:val="001665E5"/>
    <w:rsid w:val="001728E3"/>
    <w:rsid w:val="001773AC"/>
    <w:rsid w:val="001826A5"/>
    <w:rsid w:val="001926A3"/>
    <w:rsid w:val="001A069E"/>
    <w:rsid w:val="001A1C2C"/>
    <w:rsid w:val="001A4915"/>
    <w:rsid w:val="001A50BA"/>
    <w:rsid w:val="001A669E"/>
    <w:rsid w:val="001A69A2"/>
    <w:rsid w:val="001B36BB"/>
    <w:rsid w:val="001B6A2B"/>
    <w:rsid w:val="001C0AB8"/>
    <w:rsid w:val="001C6B13"/>
    <w:rsid w:val="001D1151"/>
    <w:rsid w:val="001D5400"/>
    <w:rsid w:val="001E44D9"/>
    <w:rsid w:val="001E52D2"/>
    <w:rsid w:val="001E792B"/>
    <w:rsid w:val="001F001E"/>
    <w:rsid w:val="001F78AC"/>
    <w:rsid w:val="00210369"/>
    <w:rsid w:val="00210618"/>
    <w:rsid w:val="00213085"/>
    <w:rsid w:val="00217C6C"/>
    <w:rsid w:val="00217D2F"/>
    <w:rsid w:val="0022483D"/>
    <w:rsid w:val="00224E57"/>
    <w:rsid w:val="00225C94"/>
    <w:rsid w:val="00225CC3"/>
    <w:rsid w:val="002264B6"/>
    <w:rsid w:val="00231FED"/>
    <w:rsid w:val="002321BF"/>
    <w:rsid w:val="002334DC"/>
    <w:rsid w:val="00233D9A"/>
    <w:rsid w:val="00234DD7"/>
    <w:rsid w:val="002463CC"/>
    <w:rsid w:val="0025019C"/>
    <w:rsid w:val="002532FD"/>
    <w:rsid w:val="00255150"/>
    <w:rsid w:val="00267C17"/>
    <w:rsid w:val="002807A6"/>
    <w:rsid w:val="002A0DEF"/>
    <w:rsid w:val="002A5EC0"/>
    <w:rsid w:val="002B10B5"/>
    <w:rsid w:val="002B1D35"/>
    <w:rsid w:val="002B245B"/>
    <w:rsid w:val="002B75A3"/>
    <w:rsid w:val="002C0140"/>
    <w:rsid w:val="002C0677"/>
    <w:rsid w:val="002C2D9A"/>
    <w:rsid w:val="002C5C06"/>
    <w:rsid w:val="002C6680"/>
    <w:rsid w:val="002C6EEE"/>
    <w:rsid w:val="002D126C"/>
    <w:rsid w:val="002D6950"/>
    <w:rsid w:val="002E235C"/>
    <w:rsid w:val="002E4416"/>
    <w:rsid w:val="002F06D1"/>
    <w:rsid w:val="002F7862"/>
    <w:rsid w:val="00306071"/>
    <w:rsid w:val="00306AD3"/>
    <w:rsid w:val="003125AA"/>
    <w:rsid w:val="00320B5D"/>
    <w:rsid w:val="00323F60"/>
    <w:rsid w:val="00324BFD"/>
    <w:rsid w:val="0032720B"/>
    <w:rsid w:val="003313F5"/>
    <w:rsid w:val="003341DD"/>
    <w:rsid w:val="003378B9"/>
    <w:rsid w:val="00346529"/>
    <w:rsid w:val="00354279"/>
    <w:rsid w:val="00363832"/>
    <w:rsid w:val="003642F9"/>
    <w:rsid w:val="0036558A"/>
    <w:rsid w:val="00372B70"/>
    <w:rsid w:val="003837D9"/>
    <w:rsid w:val="00384FF4"/>
    <w:rsid w:val="003938C2"/>
    <w:rsid w:val="00393C93"/>
    <w:rsid w:val="003972F4"/>
    <w:rsid w:val="003A1D10"/>
    <w:rsid w:val="003A7222"/>
    <w:rsid w:val="003B3CED"/>
    <w:rsid w:val="003B4205"/>
    <w:rsid w:val="003C15DE"/>
    <w:rsid w:val="003C3E72"/>
    <w:rsid w:val="003C6CA5"/>
    <w:rsid w:val="003D0788"/>
    <w:rsid w:val="003D2DC2"/>
    <w:rsid w:val="003E0C45"/>
    <w:rsid w:val="003E30D0"/>
    <w:rsid w:val="003E6C45"/>
    <w:rsid w:val="003E7ABD"/>
    <w:rsid w:val="003F36C6"/>
    <w:rsid w:val="00415F87"/>
    <w:rsid w:val="00421E31"/>
    <w:rsid w:val="004259BD"/>
    <w:rsid w:val="00440E3F"/>
    <w:rsid w:val="004462D5"/>
    <w:rsid w:val="00451026"/>
    <w:rsid w:val="00461BC8"/>
    <w:rsid w:val="004664F4"/>
    <w:rsid w:val="00486D89"/>
    <w:rsid w:val="00494BDC"/>
    <w:rsid w:val="00494E34"/>
    <w:rsid w:val="004A0F82"/>
    <w:rsid w:val="004A325D"/>
    <w:rsid w:val="004B00EB"/>
    <w:rsid w:val="004B2ADB"/>
    <w:rsid w:val="004B3084"/>
    <w:rsid w:val="004B77D9"/>
    <w:rsid w:val="004C443A"/>
    <w:rsid w:val="004C473E"/>
    <w:rsid w:val="004C5DE1"/>
    <w:rsid w:val="004D4FB7"/>
    <w:rsid w:val="004F2AEC"/>
    <w:rsid w:val="004F3D6B"/>
    <w:rsid w:val="004F5474"/>
    <w:rsid w:val="0051382D"/>
    <w:rsid w:val="00515B22"/>
    <w:rsid w:val="00517FEE"/>
    <w:rsid w:val="00527F48"/>
    <w:rsid w:val="00532463"/>
    <w:rsid w:val="00545D2A"/>
    <w:rsid w:val="00551FD5"/>
    <w:rsid w:val="0055393F"/>
    <w:rsid w:val="005719B7"/>
    <w:rsid w:val="005724BB"/>
    <w:rsid w:val="0057549B"/>
    <w:rsid w:val="00581539"/>
    <w:rsid w:val="00587DF5"/>
    <w:rsid w:val="00590D2C"/>
    <w:rsid w:val="005917A5"/>
    <w:rsid w:val="00591BA8"/>
    <w:rsid w:val="005A1CEA"/>
    <w:rsid w:val="005A3FBC"/>
    <w:rsid w:val="005A499F"/>
    <w:rsid w:val="005A4C70"/>
    <w:rsid w:val="005B4029"/>
    <w:rsid w:val="005B666F"/>
    <w:rsid w:val="005C0F64"/>
    <w:rsid w:val="005C1DF6"/>
    <w:rsid w:val="005D2E8D"/>
    <w:rsid w:val="005E0698"/>
    <w:rsid w:val="005E365B"/>
    <w:rsid w:val="005E6941"/>
    <w:rsid w:val="005E6C0E"/>
    <w:rsid w:val="005F6E33"/>
    <w:rsid w:val="005F7191"/>
    <w:rsid w:val="005F7CAD"/>
    <w:rsid w:val="00607CF1"/>
    <w:rsid w:val="006101C0"/>
    <w:rsid w:val="0061067D"/>
    <w:rsid w:val="00613B47"/>
    <w:rsid w:val="00614122"/>
    <w:rsid w:val="00625101"/>
    <w:rsid w:val="006259D2"/>
    <w:rsid w:val="00631B1E"/>
    <w:rsid w:val="00634C98"/>
    <w:rsid w:val="00641B48"/>
    <w:rsid w:val="006452C8"/>
    <w:rsid w:val="00645C01"/>
    <w:rsid w:val="00654418"/>
    <w:rsid w:val="006629DF"/>
    <w:rsid w:val="00666268"/>
    <w:rsid w:val="0067246C"/>
    <w:rsid w:val="006A0B0D"/>
    <w:rsid w:val="006A0F26"/>
    <w:rsid w:val="006A196C"/>
    <w:rsid w:val="006A265C"/>
    <w:rsid w:val="006A469A"/>
    <w:rsid w:val="006B51FF"/>
    <w:rsid w:val="006C2489"/>
    <w:rsid w:val="006C7152"/>
    <w:rsid w:val="006D15B8"/>
    <w:rsid w:val="006D353F"/>
    <w:rsid w:val="006F0B6D"/>
    <w:rsid w:val="006F5913"/>
    <w:rsid w:val="006F68B6"/>
    <w:rsid w:val="00705AD5"/>
    <w:rsid w:val="00705EC2"/>
    <w:rsid w:val="00706016"/>
    <w:rsid w:val="007075C3"/>
    <w:rsid w:val="007113F7"/>
    <w:rsid w:val="00712709"/>
    <w:rsid w:val="00715552"/>
    <w:rsid w:val="0071797D"/>
    <w:rsid w:val="00717D61"/>
    <w:rsid w:val="007208AD"/>
    <w:rsid w:val="00720AF0"/>
    <w:rsid w:val="00723EE5"/>
    <w:rsid w:val="00737300"/>
    <w:rsid w:val="00740791"/>
    <w:rsid w:val="00746038"/>
    <w:rsid w:val="00746D5B"/>
    <w:rsid w:val="007533F1"/>
    <w:rsid w:val="00760FF4"/>
    <w:rsid w:val="00766610"/>
    <w:rsid w:val="00766667"/>
    <w:rsid w:val="00775614"/>
    <w:rsid w:val="007765C2"/>
    <w:rsid w:val="007830E8"/>
    <w:rsid w:val="00787FC0"/>
    <w:rsid w:val="0079568D"/>
    <w:rsid w:val="00796215"/>
    <w:rsid w:val="00796C34"/>
    <w:rsid w:val="007978DB"/>
    <w:rsid w:val="00797AD6"/>
    <w:rsid w:val="007A07D5"/>
    <w:rsid w:val="007A2F01"/>
    <w:rsid w:val="007A7973"/>
    <w:rsid w:val="007B12B3"/>
    <w:rsid w:val="007B5D5F"/>
    <w:rsid w:val="007D2FF0"/>
    <w:rsid w:val="007D4F0E"/>
    <w:rsid w:val="007D697B"/>
    <w:rsid w:val="007D6AF4"/>
    <w:rsid w:val="007E03E7"/>
    <w:rsid w:val="007E3E56"/>
    <w:rsid w:val="007F1FAA"/>
    <w:rsid w:val="0080019B"/>
    <w:rsid w:val="00806356"/>
    <w:rsid w:val="00806E94"/>
    <w:rsid w:val="00810EE6"/>
    <w:rsid w:val="00812655"/>
    <w:rsid w:val="0081272D"/>
    <w:rsid w:val="008147D8"/>
    <w:rsid w:val="008270FF"/>
    <w:rsid w:val="008310ED"/>
    <w:rsid w:val="00841441"/>
    <w:rsid w:val="008438C2"/>
    <w:rsid w:val="008571C0"/>
    <w:rsid w:val="0086453F"/>
    <w:rsid w:val="008654A2"/>
    <w:rsid w:val="00871D0A"/>
    <w:rsid w:val="008725BC"/>
    <w:rsid w:val="00874D28"/>
    <w:rsid w:val="008757D3"/>
    <w:rsid w:val="00882898"/>
    <w:rsid w:val="00883B39"/>
    <w:rsid w:val="00883C0E"/>
    <w:rsid w:val="00884716"/>
    <w:rsid w:val="00892382"/>
    <w:rsid w:val="00892662"/>
    <w:rsid w:val="00893E8F"/>
    <w:rsid w:val="008977DE"/>
    <w:rsid w:val="008A7093"/>
    <w:rsid w:val="008A7E7C"/>
    <w:rsid w:val="008B0528"/>
    <w:rsid w:val="008B185D"/>
    <w:rsid w:val="008B255B"/>
    <w:rsid w:val="008C0BC2"/>
    <w:rsid w:val="008C1388"/>
    <w:rsid w:val="008C5FCE"/>
    <w:rsid w:val="008C704C"/>
    <w:rsid w:val="008D1236"/>
    <w:rsid w:val="008D3BC5"/>
    <w:rsid w:val="008D3C9F"/>
    <w:rsid w:val="008E2D1D"/>
    <w:rsid w:val="008E76C5"/>
    <w:rsid w:val="008F222B"/>
    <w:rsid w:val="008F3086"/>
    <w:rsid w:val="008F3E05"/>
    <w:rsid w:val="008F4C96"/>
    <w:rsid w:val="00905354"/>
    <w:rsid w:val="009100A4"/>
    <w:rsid w:val="0091217E"/>
    <w:rsid w:val="00920916"/>
    <w:rsid w:val="009268E2"/>
    <w:rsid w:val="00944997"/>
    <w:rsid w:val="00945802"/>
    <w:rsid w:val="009463D7"/>
    <w:rsid w:val="0094797B"/>
    <w:rsid w:val="00953109"/>
    <w:rsid w:val="0096129F"/>
    <w:rsid w:val="009614AF"/>
    <w:rsid w:val="00967650"/>
    <w:rsid w:val="00970F3C"/>
    <w:rsid w:val="00975737"/>
    <w:rsid w:val="00976A1A"/>
    <w:rsid w:val="00984043"/>
    <w:rsid w:val="00995489"/>
    <w:rsid w:val="009A0FFD"/>
    <w:rsid w:val="009A4095"/>
    <w:rsid w:val="009A5AED"/>
    <w:rsid w:val="009B10E7"/>
    <w:rsid w:val="009B1F36"/>
    <w:rsid w:val="009B2893"/>
    <w:rsid w:val="009B4876"/>
    <w:rsid w:val="009B567C"/>
    <w:rsid w:val="009B728F"/>
    <w:rsid w:val="009C07DC"/>
    <w:rsid w:val="009C411A"/>
    <w:rsid w:val="009C48D0"/>
    <w:rsid w:val="009C7C68"/>
    <w:rsid w:val="009D03AD"/>
    <w:rsid w:val="009D21E1"/>
    <w:rsid w:val="009D6103"/>
    <w:rsid w:val="009D77B3"/>
    <w:rsid w:val="009D7955"/>
    <w:rsid w:val="009E0D4C"/>
    <w:rsid w:val="009E2363"/>
    <w:rsid w:val="009E3705"/>
    <w:rsid w:val="009F2A28"/>
    <w:rsid w:val="00A012B8"/>
    <w:rsid w:val="00A03029"/>
    <w:rsid w:val="00A03383"/>
    <w:rsid w:val="00A044FC"/>
    <w:rsid w:val="00A04BE9"/>
    <w:rsid w:val="00A07486"/>
    <w:rsid w:val="00A1227D"/>
    <w:rsid w:val="00A162B5"/>
    <w:rsid w:val="00A270EE"/>
    <w:rsid w:val="00A27141"/>
    <w:rsid w:val="00A443F9"/>
    <w:rsid w:val="00A444A0"/>
    <w:rsid w:val="00A460CB"/>
    <w:rsid w:val="00A60163"/>
    <w:rsid w:val="00A6137D"/>
    <w:rsid w:val="00A61CAA"/>
    <w:rsid w:val="00A63801"/>
    <w:rsid w:val="00A6778F"/>
    <w:rsid w:val="00A70C18"/>
    <w:rsid w:val="00A7602D"/>
    <w:rsid w:val="00A77751"/>
    <w:rsid w:val="00A80CEF"/>
    <w:rsid w:val="00A817B7"/>
    <w:rsid w:val="00A830A3"/>
    <w:rsid w:val="00A904B2"/>
    <w:rsid w:val="00A918CA"/>
    <w:rsid w:val="00A92D6C"/>
    <w:rsid w:val="00A942DB"/>
    <w:rsid w:val="00A97147"/>
    <w:rsid w:val="00A97FE2"/>
    <w:rsid w:val="00AA0870"/>
    <w:rsid w:val="00AA1613"/>
    <w:rsid w:val="00AA33F9"/>
    <w:rsid w:val="00AA3CD2"/>
    <w:rsid w:val="00AA5407"/>
    <w:rsid w:val="00AB375A"/>
    <w:rsid w:val="00AB66D4"/>
    <w:rsid w:val="00AB6BD2"/>
    <w:rsid w:val="00AC14E9"/>
    <w:rsid w:val="00AC7129"/>
    <w:rsid w:val="00AD3851"/>
    <w:rsid w:val="00AD51BF"/>
    <w:rsid w:val="00AD7D37"/>
    <w:rsid w:val="00AE37CB"/>
    <w:rsid w:val="00AE51A4"/>
    <w:rsid w:val="00AF5B0A"/>
    <w:rsid w:val="00AF69F0"/>
    <w:rsid w:val="00B07566"/>
    <w:rsid w:val="00B1156D"/>
    <w:rsid w:val="00B1629E"/>
    <w:rsid w:val="00B166B7"/>
    <w:rsid w:val="00B32C3E"/>
    <w:rsid w:val="00B3470E"/>
    <w:rsid w:val="00B6086F"/>
    <w:rsid w:val="00B65402"/>
    <w:rsid w:val="00B733CE"/>
    <w:rsid w:val="00B743BE"/>
    <w:rsid w:val="00B75108"/>
    <w:rsid w:val="00B77D24"/>
    <w:rsid w:val="00B80546"/>
    <w:rsid w:val="00B94369"/>
    <w:rsid w:val="00B95DAB"/>
    <w:rsid w:val="00BA2AF7"/>
    <w:rsid w:val="00BA4573"/>
    <w:rsid w:val="00BA4864"/>
    <w:rsid w:val="00BA7DA2"/>
    <w:rsid w:val="00BA7DFC"/>
    <w:rsid w:val="00BB254A"/>
    <w:rsid w:val="00BC1813"/>
    <w:rsid w:val="00BF6606"/>
    <w:rsid w:val="00BF6879"/>
    <w:rsid w:val="00BF718D"/>
    <w:rsid w:val="00C02571"/>
    <w:rsid w:val="00C11915"/>
    <w:rsid w:val="00C16008"/>
    <w:rsid w:val="00C2078E"/>
    <w:rsid w:val="00C23B0B"/>
    <w:rsid w:val="00C332F4"/>
    <w:rsid w:val="00C44726"/>
    <w:rsid w:val="00C50793"/>
    <w:rsid w:val="00C56067"/>
    <w:rsid w:val="00C64A36"/>
    <w:rsid w:val="00C651A8"/>
    <w:rsid w:val="00C65BA0"/>
    <w:rsid w:val="00C70833"/>
    <w:rsid w:val="00C726EC"/>
    <w:rsid w:val="00C735F6"/>
    <w:rsid w:val="00C74646"/>
    <w:rsid w:val="00C75301"/>
    <w:rsid w:val="00C87686"/>
    <w:rsid w:val="00C941F1"/>
    <w:rsid w:val="00CA0627"/>
    <w:rsid w:val="00CA13A0"/>
    <w:rsid w:val="00CA45BE"/>
    <w:rsid w:val="00CA5EF1"/>
    <w:rsid w:val="00CB152C"/>
    <w:rsid w:val="00CD143D"/>
    <w:rsid w:val="00CD767C"/>
    <w:rsid w:val="00CE37C8"/>
    <w:rsid w:val="00CE5967"/>
    <w:rsid w:val="00CF212E"/>
    <w:rsid w:val="00CF6A61"/>
    <w:rsid w:val="00CF7088"/>
    <w:rsid w:val="00D03A2B"/>
    <w:rsid w:val="00D06213"/>
    <w:rsid w:val="00D06901"/>
    <w:rsid w:val="00D138B8"/>
    <w:rsid w:val="00D1402B"/>
    <w:rsid w:val="00D143D7"/>
    <w:rsid w:val="00D16235"/>
    <w:rsid w:val="00D24234"/>
    <w:rsid w:val="00D25324"/>
    <w:rsid w:val="00D27832"/>
    <w:rsid w:val="00D31CC0"/>
    <w:rsid w:val="00D321C2"/>
    <w:rsid w:val="00D323F2"/>
    <w:rsid w:val="00D35D7B"/>
    <w:rsid w:val="00D36CD2"/>
    <w:rsid w:val="00D401AF"/>
    <w:rsid w:val="00D46CFE"/>
    <w:rsid w:val="00D47C1D"/>
    <w:rsid w:val="00D50800"/>
    <w:rsid w:val="00D618A6"/>
    <w:rsid w:val="00D65AFD"/>
    <w:rsid w:val="00D7504A"/>
    <w:rsid w:val="00D80ED3"/>
    <w:rsid w:val="00D81559"/>
    <w:rsid w:val="00D87E32"/>
    <w:rsid w:val="00D90779"/>
    <w:rsid w:val="00D930F1"/>
    <w:rsid w:val="00D93A75"/>
    <w:rsid w:val="00D95F9E"/>
    <w:rsid w:val="00DA1C09"/>
    <w:rsid w:val="00DA4E8B"/>
    <w:rsid w:val="00DA659F"/>
    <w:rsid w:val="00DB278B"/>
    <w:rsid w:val="00DB4EEC"/>
    <w:rsid w:val="00DB66A8"/>
    <w:rsid w:val="00DB6FBD"/>
    <w:rsid w:val="00DC6C4C"/>
    <w:rsid w:val="00DD0486"/>
    <w:rsid w:val="00DD2D4C"/>
    <w:rsid w:val="00DE3320"/>
    <w:rsid w:val="00DE4E0A"/>
    <w:rsid w:val="00DE5E0A"/>
    <w:rsid w:val="00DF356D"/>
    <w:rsid w:val="00DF4448"/>
    <w:rsid w:val="00E04683"/>
    <w:rsid w:val="00E057EE"/>
    <w:rsid w:val="00E0667E"/>
    <w:rsid w:val="00E142E0"/>
    <w:rsid w:val="00E16388"/>
    <w:rsid w:val="00E36513"/>
    <w:rsid w:val="00E461F5"/>
    <w:rsid w:val="00E52593"/>
    <w:rsid w:val="00E543A1"/>
    <w:rsid w:val="00E65D93"/>
    <w:rsid w:val="00E672BE"/>
    <w:rsid w:val="00E735DF"/>
    <w:rsid w:val="00E73F5B"/>
    <w:rsid w:val="00E80745"/>
    <w:rsid w:val="00E93342"/>
    <w:rsid w:val="00E939B9"/>
    <w:rsid w:val="00E976E5"/>
    <w:rsid w:val="00E97EB9"/>
    <w:rsid w:val="00EA02BB"/>
    <w:rsid w:val="00EA05C0"/>
    <w:rsid w:val="00EA50D4"/>
    <w:rsid w:val="00EA7C47"/>
    <w:rsid w:val="00EB0122"/>
    <w:rsid w:val="00EB6FEE"/>
    <w:rsid w:val="00EB79D1"/>
    <w:rsid w:val="00EC4BDC"/>
    <w:rsid w:val="00EC7EEA"/>
    <w:rsid w:val="00ED1865"/>
    <w:rsid w:val="00ED2F8C"/>
    <w:rsid w:val="00ED46A8"/>
    <w:rsid w:val="00ED47D4"/>
    <w:rsid w:val="00EE5BAD"/>
    <w:rsid w:val="00EE624F"/>
    <w:rsid w:val="00EF4324"/>
    <w:rsid w:val="00EF5858"/>
    <w:rsid w:val="00F0128A"/>
    <w:rsid w:val="00F026B9"/>
    <w:rsid w:val="00F02B44"/>
    <w:rsid w:val="00F125D2"/>
    <w:rsid w:val="00F17F38"/>
    <w:rsid w:val="00F20916"/>
    <w:rsid w:val="00F256C5"/>
    <w:rsid w:val="00F30344"/>
    <w:rsid w:val="00F32606"/>
    <w:rsid w:val="00F3562C"/>
    <w:rsid w:val="00F41750"/>
    <w:rsid w:val="00F42323"/>
    <w:rsid w:val="00F44F0C"/>
    <w:rsid w:val="00F47B70"/>
    <w:rsid w:val="00F51632"/>
    <w:rsid w:val="00F51917"/>
    <w:rsid w:val="00F54F27"/>
    <w:rsid w:val="00F61ADF"/>
    <w:rsid w:val="00F67AB9"/>
    <w:rsid w:val="00F85220"/>
    <w:rsid w:val="00F85CBC"/>
    <w:rsid w:val="00FA0829"/>
    <w:rsid w:val="00FA08DC"/>
    <w:rsid w:val="00FA3061"/>
    <w:rsid w:val="00FA3E64"/>
    <w:rsid w:val="00FA7C3E"/>
    <w:rsid w:val="00FB1D07"/>
    <w:rsid w:val="00FB217A"/>
    <w:rsid w:val="00FC16FA"/>
    <w:rsid w:val="00FC3654"/>
    <w:rsid w:val="00FC3FD6"/>
    <w:rsid w:val="00FC6465"/>
    <w:rsid w:val="00FD3ABF"/>
    <w:rsid w:val="00FD6688"/>
    <w:rsid w:val="00FE2131"/>
    <w:rsid w:val="00FF25E9"/>
    <w:rsid w:val="00FF7885"/>
    <w:rsid w:val="00FF7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AE1A41"/>
  <w14:defaultImageDpi w14:val="300"/>
  <w15:docId w15:val="{6F0DFE70-16E7-45FD-9B65-1C2158E0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0E7"/>
    <w:pPr>
      <w:widowControl w:val="0"/>
      <w:autoSpaceDE w:val="0"/>
      <w:autoSpaceDN w:val="0"/>
      <w:adjustRightInd w:val="0"/>
    </w:pPr>
    <w:rPr>
      <w:rFonts w:ascii="Times New Roman" w:eastAsia="Times New Roman" w:hAnsi="Times New Roman" w:cs="Times New Roman"/>
      <w:lang w:val="en-CA"/>
    </w:rPr>
  </w:style>
  <w:style w:type="paragraph" w:styleId="Heading1">
    <w:name w:val="heading 1"/>
    <w:basedOn w:val="Normal"/>
    <w:next w:val="Normal"/>
    <w:link w:val="Heading1Char"/>
    <w:qFormat/>
    <w:rsid w:val="009B10E7"/>
    <w:pPr>
      <w:outlineLvl w:val="0"/>
    </w:pPr>
  </w:style>
  <w:style w:type="paragraph" w:styleId="Heading2">
    <w:name w:val="heading 2"/>
    <w:basedOn w:val="Normal"/>
    <w:next w:val="Normal"/>
    <w:link w:val="Heading2Char"/>
    <w:uiPriority w:val="9"/>
    <w:semiHidden/>
    <w:unhideWhenUsed/>
    <w:qFormat/>
    <w:rsid w:val="007E3E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20B5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10E7"/>
    <w:rPr>
      <w:rFonts w:ascii="Times New Roman" w:eastAsia="Times New Roman" w:hAnsi="Times New Roman" w:cs="Times New Roman"/>
      <w:lang w:val="en-CA"/>
    </w:rPr>
  </w:style>
  <w:style w:type="paragraph" w:customStyle="1" w:styleId="Default">
    <w:name w:val="Default"/>
    <w:rsid w:val="009B10E7"/>
    <w:pPr>
      <w:autoSpaceDE w:val="0"/>
      <w:autoSpaceDN w:val="0"/>
      <w:adjustRightInd w:val="0"/>
      <w:spacing w:after="80"/>
    </w:pPr>
    <w:rPr>
      <w:rFonts w:ascii="Times New Roman" w:eastAsia="Times New Roman" w:hAnsi="Times New Roman" w:cs="Times New Roman"/>
      <w:color w:val="000000"/>
      <w:lang w:val="en-CA" w:eastAsia="en-CA"/>
    </w:rPr>
  </w:style>
  <w:style w:type="paragraph" w:styleId="NoSpacing">
    <w:name w:val="No Spacing"/>
    <w:qFormat/>
    <w:rsid w:val="009B10E7"/>
    <w:pPr>
      <w:spacing w:after="80"/>
    </w:pPr>
    <w:rPr>
      <w:rFonts w:ascii="Calibri" w:eastAsia="Times New Roman" w:hAnsi="Calibri" w:cs="Times New Roman"/>
      <w:sz w:val="22"/>
      <w:szCs w:val="22"/>
      <w:lang w:val="en-CA"/>
    </w:rPr>
  </w:style>
  <w:style w:type="character" w:styleId="Strong">
    <w:name w:val="Strong"/>
    <w:basedOn w:val="DefaultParagraphFont"/>
    <w:uiPriority w:val="22"/>
    <w:qFormat/>
    <w:rsid w:val="00D65AFD"/>
    <w:rPr>
      <w:b/>
      <w:bCs/>
    </w:rPr>
  </w:style>
  <w:style w:type="paragraph" w:styleId="BalloonText">
    <w:name w:val="Balloon Text"/>
    <w:basedOn w:val="Normal"/>
    <w:link w:val="BalloonTextChar"/>
    <w:uiPriority w:val="99"/>
    <w:semiHidden/>
    <w:unhideWhenUsed/>
    <w:rsid w:val="00787F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FC0"/>
    <w:rPr>
      <w:rFonts w:ascii="Segoe UI" w:eastAsia="Times New Roman" w:hAnsi="Segoe UI" w:cs="Segoe UI"/>
      <w:sz w:val="18"/>
      <w:szCs w:val="18"/>
      <w:lang w:val="en-CA"/>
    </w:rPr>
  </w:style>
  <w:style w:type="character" w:customStyle="1" w:styleId="small-caps">
    <w:name w:val="small-caps"/>
    <w:basedOn w:val="DefaultParagraphFont"/>
    <w:rsid w:val="00A03383"/>
  </w:style>
  <w:style w:type="character" w:customStyle="1" w:styleId="indent-1-breaks">
    <w:name w:val="indent-1-breaks"/>
    <w:basedOn w:val="DefaultParagraphFont"/>
    <w:rsid w:val="00A03383"/>
  </w:style>
  <w:style w:type="character" w:customStyle="1" w:styleId="textps-96-1">
    <w:name w:val="text ps-96-1"/>
    <w:basedOn w:val="DefaultParagraphFont"/>
    <w:rsid w:val="00A03383"/>
  </w:style>
  <w:style w:type="character" w:customStyle="1" w:styleId="textps-96-2">
    <w:name w:val="text ps-96-2"/>
    <w:basedOn w:val="DefaultParagraphFont"/>
    <w:rsid w:val="00A03383"/>
  </w:style>
  <w:style w:type="character" w:customStyle="1" w:styleId="textps-96-3">
    <w:name w:val="text ps-96-3"/>
    <w:basedOn w:val="DefaultParagraphFont"/>
    <w:rsid w:val="00A03383"/>
  </w:style>
  <w:style w:type="character" w:customStyle="1" w:styleId="textps-96-4">
    <w:name w:val="text ps-96-4"/>
    <w:basedOn w:val="DefaultParagraphFont"/>
    <w:rsid w:val="00A03383"/>
  </w:style>
  <w:style w:type="character" w:customStyle="1" w:styleId="textps-96-5">
    <w:name w:val="text ps-96-5"/>
    <w:basedOn w:val="DefaultParagraphFont"/>
    <w:rsid w:val="00A03383"/>
  </w:style>
  <w:style w:type="character" w:customStyle="1" w:styleId="textps-96-6">
    <w:name w:val="text ps-96-6"/>
    <w:basedOn w:val="DefaultParagraphFont"/>
    <w:rsid w:val="00A03383"/>
  </w:style>
  <w:style w:type="character" w:customStyle="1" w:styleId="textps-96-7">
    <w:name w:val="text ps-96-7"/>
    <w:basedOn w:val="DefaultParagraphFont"/>
    <w:rsid w:val="00A03383"/>
  </w:style>
  <w:style w:type="character" w:customStyle="1" w:styleId="textps-96-8">
    <w:name w:val="text ps-96-8"/>
    <w:basedOn w:val="DefaultParagraphFont"/>
    <w:rsid w:val="00A03383"/>
  </w:style>
  <w:style w:type="character" w:customStyle="1" w:styleId="textps-96-9">
    <w:name w:val="text ps-96-9"/>
    <w:basedOn w:val="DefaultParagraphFont"/>
    <w:rsid w:val="00A03383"/>
  </w:style>
  <w:style w:type="character" w:customStyle="1" w:styleId="textps-96-10">
    <w:name w:val="text ps-96-10"/>
    <w:basedOn w:val="DefaultParagraphFont"/>
    <w:rsid w:val="00A03383"/>
  </w:style>
  <w:style w:type="character" w:customStyle="1" w:styleId="Heading2Char">
    <w:name w:val="Heading 2 Char"/>
    <w:basedOn w:val="DefaultParagraphFont"/>
    <w:link w:val="Heading2"/>
    <w:uiPriority w:val="9"/>
    <w:semiHidden/>
    <w:rsid w:val="007E3E56"/>
    <w:rPr>
      <w:rFonts w:asciiTheme="majorHAnsi" w:eastAsiaTheme="majorEastAsia" w:hAnsiTheme="majorHAnsi" w:cstheme="majorBidi"/>
      <w:color w:val="365F91" w:themeColor="accent1" w:themeShade="BF"/>
      <w:sz w:val="26"/>
      <w:szCs w:val="26"/>
      <w:lang w:val="en-CA"/>
    </w:rPr>
  </w:style>
  <w:style w:type="paragraph" w:styleId="NormalWeb">
    <w:name w:val="Normal (Web)"/>
    <w:basedOn w:val="Normal"/>
    <w:uiPriority w:val="99"/>
    <w:unhideWhenUsed/>
    <w:rsid w:val="007E3E56"/>
    <w:pPr>
      <w:widowControl/>
      <w:autoSpaceDE/>
      <w:autoSpaceDN/>
      <w:adjustRightInd/>
      <w:spacing w:before="100" w:beforeAutospacing="1" w:after="100" w:afterAutospacing="1"/>
    </w:pPr>
    <w:rPr>
      <w:lang w:eastAsia="en-CA"/>
    </w:rPr>
  </w:style>
  <w:style w:type="character" w:customStyle="1" w:styleId="sc">
    <w:name w:val="sc"/>
    <w:rsid w:val="007E3E56"/>
  </w:style>
  <w:style w:type="paragraph" w:styleId="Header">
    <w:name w:val="header"/>
    <w:basedOn w:val="Normal"/>
    <w:link w:val="HeaderChar"/>
    <w:uiPriority w:val="99"/>
    <w:unhideWhenUsed/>
    <w:rsid w:val="000636CB"/>
    <w:pPr>
      <w:tabs>
        <w:tab w:val="center" w:pos="4680"/>
        <w:tab w:val="right" w:pos="9360"/>
      </w:tabs>
    </w:pPr>
  </w:style>
  <w:style w:type="character" w:customStyle="1" w:styleId="HeaderChar">
    <w:name w:val="Header Char"/>
    <w:basedOn w:val="DefaultParagraphFont"/>
    <w:link w:val="Header"/>
    <w:uiPriority w:val="99"/>
    <w:rsid w:val="000636CB"/>
    <w:rPr>
      <w:rFonts w:ascii="Times New Roman" w:eastAsia="Times New Roman" w:hAnsi="Times New Roman" w:cs="Times New Roman"/>
      <w:lang w:val="en-CA"/>
    </w:rPr>
  </w:style>
  <w:style w:type="paragraph" w:styleId="Footer">
    <w:name w:val="footer"/>
    <w:basedOn w:val="Normal"/>
    <w:link w:val="FooterChar"/>
    <w:uiPriority w:val="99"/>
    <w:unhideWhenUsed/>
    <w:rsid w:val="000636CB"/>
    <w:pPr>
      <w:tabs>
        <w:tab w:val="center" w:pos="4680"/>
        <w:tab w:val="right" w:pos="9360"/>
      </w:tabs>
    </w:pPr>
  </w:style>
  <w:style w:type="character" w:customStyle="1" w:styleId="FooterChar">
    <w:name w:val="Footer Char"/>
    <w:basedOn w:val="DefaultParagraphFont"/>
    <w:link w:val="Footer"/>
    <w:uiPriority w:val="99"/>
    <w:rsid w:val="000636CB"/>
    <w:rPr>
      <w:rFonts w:ascii="Times New Roman" w:eastAsia="Times New Roman" w:hAnsi="Times New Roman" w:cs="Times New Roman"/>
      <w:lang w:val="en-CA"/>
    </w:rPr>
  </w:style>
  <w:style w:type="paragraph" w:customStyle="1" w:styleId="Body">
    <w:name w:val="Body"/>
    <w:rsid w:val="00B95DAB"/>
    <w:pPr>
      <w:widowControl w:val="0"/>
      <w:pBdr>
        <w:top w:val="nil"/>
        <w:left w:val="nil"/>
        <w:bottom w:val="nil"/>
        <w:right w:val="nil"/>
        <w:between w:val="nil"/>
        <w:bar w:val="nil"/>
      </w:pBdr>
    </w:pPr>
    <w:rPr>
      <w:rFonts w:ascii="Times New Roman" w:eastAsia="Arial Unicode MS" w:hAnsi="Arial Unicode MS" w:cs="Arial Unicode MS"/>
      <w:color w:val="000000"/>
      <w:u w:color="000000"/>
      <w:bdr w:val="nil"/>
      <w:lang w:val="en-CA" w:eastAsia="en-CA"/>
    </w:rPr>
  </w:style>
  <w:style w:type="character" w:customStyle="1" w:styleId="text">
    <w:name w:val="text"/>
    <w:basedOn w:val="DefaultParagraphFont"/>
    <w:rsid w:val="006C2489"/>
  </w:style>
  <w:style w:type="paragraph" w:customStyle="1" w:styleId="line">
    <w:name w:val="line"/>
    <w:basedOn w:val="Normal"/>
    <w:rsid w:val="002E235C"/>
    <w:pPr>
      <w:widowControl/>
      <w:autoSpaceDE/>
      <w:autoSpaceDN/>
      <w:adjustRightInd/>
      <w:spacing w:before="100" w:beforeAutospacing="1" w:after="100" w:afterAutospacing="1"/>
    </w:pPr>
    <w:rPr>
      <w:lang w:eastAsia="en-CA"/>
    </w:rPr>
  </w:style>
  <w:style w:type="character" w:customStyle="1" w:styleId="gmail-apple-converted-space">
    <w:name w:val="gmail-apple-converted-space"/>
    <w:basedOn w:val="DefaultParagraphFont"/>
    <w:rsid w:val="000A31DC"/>
  </w:style>
  <w:style w:type="character" w:customStyle="1" w:styleId="apple-converted-space">
    <w:name w:val="apple-converted-space"/>
    <w:basedOn w:val="DefaultParagraphFont"/>
    <w:rsid w:val="00A830A3"/>
  </w:style>
  <w:style w:type="paragraph" w:customStyle="1" w:styleId="xp1">
    <w:name w:val="x_p1"/>
    <w:basedOn w:val="Normal"/>
    <w:rsid w:val="00B1629E"/>
    <w:pPr>
      <w:widowControl/>
      <w:autoSpaceDE/>
      <w:autoSpaceDN/>
      <w:adjustRightInd/>
      <w:spacing w:before="100" w:beforeAutospacing="1" w:after="100" w:afterAutospacing="1"/>
    </w:pPr>
    <w:rPr>
      <w:lang w:eastAsia="en-CA"/>
    </w:rPr>
  </w:style>
  <w:style w:type="character" w:customStyle="1" w:styleId="xs1">
    <w:name w:val="x_s1"/>
    <w:basedOn w:val="DefaultParagraphFont"/>
    <w:rsid w:val="00B1629E"/>
  </w:style>
  <w:style w:type="character" w:customStyle="1" w:styleId="xs2">
    <w:name w:val="x_s2"/>
    <w:basedOn w:val="DefaultParagraphFont"/>
    <w:rsid w:val="00B1629E"/>
  </w:style>
  <w:style w:type="character" w:customStyle="1" w:styleId="xs3">
    <w:name w:val="x_s3"/>
    <w:basedOn w:val="DefaultParagraphFont"/>
    <w:rsid w:val="00B1629E"/>
  </w:style>
  <w:style w:type="character" w:customStyle="1" w:styleId="clovercustom">
    <w:name w:val="clovercustom"/>
    <w:basedOn w:val="DefaultParagraphFont"/>
    <w:rsid w:val="00A443F9"/>
  </w:style>
  <w:style w:type="character" w:styleId="Hyperlink">
    <w:name w:val="Hyperlink"/>
    <w:basedOn w:val="DefaultParagraphFont"/>
    <w:uiPriority w:val="99"/>
    <w:semiHidden/>
    <w:unhideWhenUsed/>
    <w:rsid w:val="00FB217A"/>
    <w:rPr>
      <w:color w:val="0000FF"/>
      <w:u w:val="single"/>
    </w:rPr>
  </w:style>
  <w:style w:type="character" w:customStyle="1" w:styleId="verse-number">
    <w:name w:val="verse-number"/>
    <w:basedOn w:val="DefaultParagraphFont"/>
    <w:rsid w:val="008725BC"/>
  </w:style>
  <w:style w:type="paragraph" w:styleId="ListParagraph">
    <w:name w:val="List Paragraph"/>
    <w:basedOn w:val="Normal"/>
    <w:uiPriority w:val="34"/>
    <w:qFormat/>
    <w:rsid w:val="00D16235"/>
    <w:pPr>
      <w:widowControl/>
      <w:autoSpaceDE/>
      <w:autoSpaceDN/>
      <w:adjustRightInd/>
      <w:spacing w:before="100" w:beforeAutospacing="1" w:after="100" w:afterAutospacing="1"/>
    </w:pPr>
  </w:style>
  <w:style w:type="character" w:customStyle="1" w:styleId="Heading3Char">
    <w:name w:val="Heading 3 Char"/>
    <w:basedOn w:val="DefaultParagraphFont"/>
    <w:link w:val="Heading3"/>
    <w:uiPriority w:val="9"/>
    <w:semiHidden/>
    <w:rsid w:val="00320B5D"/>
    <w:rPr>
      <w:rFonts w:asciiTheme="majorHAnsi" w:eastAsiaTheme="majorEastAsia" w:hAnsiTheme="majorHAnsi" w:cstheme="majorBidi"/>
      <w:color w:val="243F60" w:themeColor="accent1" w:themeShade="7F"/>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0290">
      <w:bodyDiv w:val="1"/>
      <w:marLeft w:val="0"/>
      <w:marRight w:val="0"/>
      <w:marTop w:val="0"/>
      <w:marBottom w:val="0"/>
      <w:divBdr>
        <w:top w:val="none" w:sz="0" w:space="0" w:color="auto"/>
        <w:left w:val="none" w:sz="0" w:space="0" w:color="auto"/>
        <w:bottom w:val="none" w:sz="0" w:space="0" w:color="auto"/>
        <w:right w:val="none" w:sz="0" w:space="0" w:color="auto"/>
      </w:divBdr>
    </w:div>
    <w:div w:id="343672951">
      <w:bodyDiv w:val="1"/>
      <w:marLeft w:val="0"/>
      <w:marRight w:val="0"/>
      <w:marTop w:val="0"/>
      <w:marBottom w:val="0"/>
      <w:divBdr>
        <w:top w:val="none" w:sz="0" w:space="0" w:color="auto"/>
        <w:left w:val="none" w:sz="0" w:space="0" w:color="auto"/>
        <w:bottom w:val="none" w:sz="0" w:space="0" w:color="auto"/>
        <w:right w:val="none" w:sz="0" w:space="0" w:color="auto"/>
      </w:divBdr>
    </w:div>
    <w:div w:id="371735830">
      <w:bodyDiv w:val="1"/>
      <w:marLeft w:val="0"/>
      <w:marRight w:val="0"/>
      <w:marTop w:val="0"/>
      <w:marBottom w:val="0"/>
      <w:divBdr>
        <w:top w:val="none" w:sz="0" w:space="0" w:color="auto"/>
        <w:left w:val="none" w:sz="0" w:space="0" w:color="auto"/>
        <w:bottom w:val="none" w:sz="0" w:space="0" w:color="auto"/>
        <w:right w:val="none" w:sz="0" w:space="0" w:color="auto"/>
      </w:divBdr>
    </w:div>
    <w:div w:id="419570954">
      <w:bodyDiv w:val="1"/>
      <w:marLeft w:val="0"/>
      <w:marRight w:val="0"/>
      <w:marTop w:val="0"/>
      <w:marBottom w:val="0"/>
      <w:divBdr>
        <w:top w:val="none" w:sz="0" w:space="0" w:color="auto"/>
        <w:left w:val="none" w:sz="0" w:space="0" w:color="auto"/>
        <w:bottom w:val="none" w:sz="0" w:space="0" w:color="auto"/>
        <w:right w:val="none" w:sz="0" w:space="0" w:color="auto"/>
      </w:divBdr>
      <w:divsChild>
        <w:div w:id="158428325">
          <w:marLeft w:val="0"/>
          <w:marRight w:val="0"/>
          <w:marTop w:val="0"/>
          <w:marBottom w:val="0"/>
          <w:divBdr>
            <w:top w:val="none" w:sz="0" w:space="0" w:color="auto"/>
            <w:left w:val="none" w:sz="0" w:space="0" w:color="auto"/>
            <w:bottom w:val="none" w:sz="0" w:space="0" w:color="auto"/>
            <w:right w:val="none" w:sz="0" w:space="0" w:color="auto"/>
          </w:divBdr>
          <w:divsChild>
            <w:div w:id="153808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974584">
      <w:bodyDiv w:val="1"/>
      <w:marLeft w:val="0"/>
      <w:marRight w:val="0"/>
      <w:marTop w:val="0"/>
      <w:marBottom w:val="0"/>
      <w:divBdr>
        <w:top w:val="none" w:sz="0" w:space="0" w:color="auto"/>
        <w:left w:val="none" w:sz="0" w:space="0" w:color="auto"/>
        <w:bottom w:val="none" w:sz="0" w:space="0" w:color="auto"/>
        <w:right w:val="none" w:sz="0" w:space="0" w:color="auto"/>
      </w:divBdr>
      <w:divsChild>
        <w:div w:id="86385595">
          <w:marLeft w:val="0"/>
          <w:marRight w:val="0"/>
          <w:marTop w:val="0"/>
          <w:marBottom w:val="0"/>
          <w:divBdr>
            <w:top w:val="none" w:sz="0" w:space="0" w:color="auto"/>
            <w:left w:val="none" w:sz="0" w:space="0" w:color="auto"/>
            <w:bottom w:val="none" w:sz="0" w:space="0" w:color="auto"/>
            <w:right w:val="none" w:sz="0" w:space="0" w:color="auto"/>
          </w:divBdr>
        </w:div>
        <w:div w:id="1557426776">
          <w:marLeft w:val="0"/>
          <w:marRight w:val="0"/>
          <w:marTop w:val="0"/>
          <w:marBottom w:val="0"/>
          <w:divBdr>
            <w:top w:val="none" w:sz="0" w:space="0" w:color="auto"/>
            <w:left w:val="none" w:sz="0" w:space="0" w:color="auto"/>
            <w:bottom w:val="none" w:sz="0" w:space="0" w:color="auto"/>
            <w:right w:val="none" w:sz="0" w:space="0" w:color="auto"/>
          </w:divBdr>
        </w:div>
        <w:div w:id="1392389717">
          <w:marLeft w:val="0"/>
          <w:marRight w:val="0"/>
          <w:marTop w:val="0"/>
          <w:marBottom w:val="0"/>
          <w:divBdr>
            <w:top w:val="none" w:sz="0" w:space="0" w:color="auto"/>
            <w:left w:val="none" w:sz="0" w:space="0" w:color="auto"/>
            <w:bottom w:val="none" w:sz="0" w:space="0" w:color="auto"/>
            <w:right w:val="none" w:sz="0" w:space="0" w:color="auto"/>
          </w:divBdr>
        </w:div>
      </w:divsChild>
    </w:div>
    <w:div w:id="472017356">
      <w:bodyDiv w:val="1"/>
      <w:marLeft w:val="0"/>
      <w:marRight w:val="0"/>
      <w:marTop w:val="0"/>
      <w:marBottom w:val="0"/>
      <w:divBdr>
        <w:top w:val="none" w:sz="0" w:space="0" w:color="auto"/>
        <w:left w:val="none" w:sz="0" w:space="0" w:color="auto"/>
        <w:bottom w:val="none" w:sz="0" w:space="0" w:color="auto"/>
        <w:right w:val="none" w:sz="0" w:space="0" w:color="auto"/>
      </w:divBdr>
    </w:div>
    <w:div w:id="508568929">
      <w:bodyDiv w:val="1"/>
      <w:marLeft w:val="0"/>
      <w:marRight w:val="0"/>
      <w:marTop w:val="0"/>
      <w:marBottom w:val="0"/>
      <w:divBdr>
        <w:top w:val="none" w:sz="0" w:space="0" w:color="auto"/>
        <w:left w:val="none" w:sz="0" w:space="0" w:color="auto"/>
        <w:bottom w:val="none" w:sz="0" w:space="0" w:color="auto"/>
        <w:right w:val="none" w:sz="0" w:space="0" w:color="auto"/>
      </w:divBdr>
      <w:divsChild>
        <w:div w:id="1158812490">
          <w:marLeft w:val="0"/>
          <w:marRight w:val="0"/>
          <w:marTop w:val="0"/>
          <w:marBottom w:val="0"/>
          <w:divBdr>
            <w:top w:val="none" w:sz="0" w:space="0" w:color="auto"/>
            <w:left w:val="none" w:sz="0" w:space="0" w:color="auto"/>
            <w:bottom w:val="none" w:sz="0" w:space="0" w:color="auto"/>
            <w:right w:val="none" w:sz="0" w:space="0" w:color="auto"/>
          </w:divBdr>
          <w:divsChild>
            <w:div w:id="6830909">
              <w:marLeft w:val="240"/>
              <w:marRight w:val="0"/>
              <w:marTop w:val="240"/>
              <w:marBottom w:val="240"/>
              <w:divBdr>
                <w:top w:val="none" w:sz="0" w:space="0" w:color="auto"/>
                <w:left w:val="none" w:sz="0" w:space="0" w:color="auto"/>
                <w:bottom w:val="none" w:sz="0" w:space="0" w:color="auto"/>
                <w:right w:val="none" w:sz="0" w:space="0" w:color="auto"/>
              </w:divBdr>
            </w:div>
            <w:div w:id="906451973">
              <w:marLeft w:val="240"/>
              <w:marRight w:val="0"/>
              <w:marTop w:val="240"/>
              <w:marBottom w:val="240"/>
              <w:divBdr>
                <w:top w:val="none" w:sz="0" w:space="0" w:color="auto"/>
                <w:left w:val="none" w:sz="0" w:space="0" w:color="auto"/>
                <w:bottom w:val="none" w:sz="0" w:space="0" w:color="auto"/>
                <w:right w:val="none" w:sz="0" w:space="0" w:color="auto"/>
              </w:divBdr>
            </w:div>
            <w:div w:id="1474326290">
              <w:marLeft w:val="240"/>
              <w:marRight w:val="0"/>
              <w:marTop w:val="240"/>
              <w:marBottom w:val="240"/>
              <w:divBdr>
                <w:top w:val="none" w:sz="0" w:space="0" w:color="auto"/>
                <w:left w:val="none" w:sz="0" w:space="0" w:color="auto"/>
                <w:bottom w:val="none" w:sz="0" w:space="0" w:color="auto"/>
                <w:right w:val="none" w:sz="0" w:space="0" w:color="auto"/>
              </w:divBdr>
            </w:div>
            <w:div w:id="608246416">
              <w:marLeft w:val="240"/>
              <w:marRight w:val="0"/>
              <w:marTop w:val="240"/>
              <w:marBottom w:val="240"/>
              <w:divBdr>
                <w:top w:val="none" w:sz="0" w:space="0" w:color="auto"/>
                <w:left w:val="none" w:sz="0" w:space="0" w:color="auto"/>
                <w:bottom w:val="none" w:sz="0" w:space="0" w:color="auto"/>
                <w:right w:val="none" w:sz="0" w:space="0" w:color="auto"/>
              </w:divBdr>
            </w:div>
            <w:div w:id="279531144">
              <w:marLeft w:val="240"/>
              <w:marRight w:val="0"/>
              <w:marTop w:val="240"/>
              <w:marBottom w:val="240"/>
              <w:divBdr>
                <w:top w:val="none" w:sz="0" w:space="0" w:color="auto"/>
                <w:left w:val="none" w:sz="0" w:space="0" w:color="auto"/>
                <w:bottom w:val="none" w:sz="0" w:space="0" w:color="auto"/>
                <w:right w:val="none" w:sz="0" w:space="0" w:color="auto"/>
              </w:divBdr>
            </w:div>
            <w:div w:id="1621497804">
              <w:marLeft w:val="240"/>
              <w:marRight w:val="0"/>
              <w:marTop w:val="240"/>
              <w:marBottom w:val="240"/>
              <w:divBdr>
                <w:top w:val="none" w:sz="0" w:space="0" w:color="auto"/>
                <w:left w:val="none" w:sz="0" w:space="0" w:color="auto"/>
                <w:bottom w:val="none" w:sz="0" w:space="0" w:color="auto"/>
                <w:right w:val="none" w:sz="0" w:space="0" w:color="auto"/>
              </w:divBdr>
            </w:div>
            <w:div w:id="1787237953">
              <w:marLeft w:val="240"/>
              <w:marRight w:val="0"/>
              <w:marTop w:val="240"/>
              <w:marBottom w:val="240"/>
              <w:divBdr>
                <w:top w:val="none" w:sz="0" w:space="0" w:color="auto"/>
                <w:left w:val="none" w:sz="0" w:space="0" w:color="auto"/>
                <w:bottom w:val="none" w:sz="0" w:space="0" w:color="auto"/>
                <w:right w:val="none" w:sz="0" w:space="0" w:color="auto"/>
              </w:divBdr>
            </w:div>
            <w:div w:id="1352101217">
              <w:marLeft w:val="240"/>
              <w:marRight w:val="0"/>
              <w:marTop w:val="240"/>
              <w:marBottom w:val="240"/>
              <w:divBdr>
                <w:top w:val="none" w:sz="0" w:space="0" w:color="auto"/>
                <w:left w:val="none" w:sz="0" w:space="0" w:color="auto"/>
                <w:bottom w:val="none" w:sz="0" w:space="0" w:color="auto"/>
                <w:right w:val="none" w:sz="0" w:space="0" w:color="auto"/>
              </w:divBdr>
            </w:div>
            <w:div w:id="1288587799">
              <w:marLeft w:val="240"/>
              <w:marRight w:val="0"/>
              <w:marTop w:val="240"/>
              <w:marBottom w:val="240"/>
              <w:divBdr>
                <w:top w:val="none" w:sz="0" w:space="0" w:color="auto"/>
                <w:left w:val="none" w:sz="0" w:space="0" w:color="auto"/>
                <w:bottom w:val="none" w:sz="0" w:space="0" w:color="auto"/>
                <w:right w:val="none" w:sz="0" w:space="0" w:color="auto"/>
              </w:divBdr>
            </w:div>
            <w:div w:id="1699040763">
              <w:marLeft w:val="240"/>
              <w:marRight w:val="0"/>
              <w:marTop w:val="240"/>
              <w:marBottom w:val="240"/>
              <w:divBdr>
                <w:top w:val="none" w:sz="0" w:space="0" w:color="auto"/>
                <w:left w:val="none" w:sz="0" w:space="0" w:color="auto"/>
                <w:bottom w:val="none" w:sz="0" w:space="0" w:color="auto"/>
                <w:right w:val="none" w:sz="0" w:space="0" w:color="auto"/>
              </w:divBdr>
            </w:div>
          </w:divsChild>
        </w:div>
        <w:div w:id="2091267747">
          <w:marLeft w:val="0"/>
          <w:marRight w:val="0"/>
          <w:marTop w:val="0"/>
          <w:marBottom w:val="0"/>
          <w:divBdr>
            <w:top w:val="none" w:sz="0" w:space="0" w:color="auto"/>
            <w:left w:val="none" w:sz="0" w:space="0" w:color="auto"/>
            <w:bottom w:val="none" w:sz="0" w:space="0" w:color="auto"/>
            <w:right w:val="none" w:sz="0" w:space="0" w:color="auto"/>
          </w:divBdr>
        </w:div>
      </w:divsChild>
    </w:div>
    <w:div w:id="527570928">
      <w:bodyDiv w:val="1"/>
      <w:marLeft w:val="0"/>
      <w:marRight w:val="0"/>
      <w:marTop w:val="0"/>
      <w:marBottom w:val="0"/>
      <w:divBdr>
        <w:top w:val="none" w:sz="0" w:space="0" w:color="auto"/>
        <w:left w:val="none" w:sz="0" w:space="0" w:color="auto"/>
        <w:bottom w:val="none" w:sz="0" w:space="0" w:color="auto"/>
        <w:right w:val="none" w:sz="0" w:space="0" w:color="auto"/>
      </w:divBdr>
      <w:divsChild>
        <w:div w:id="1781366647">
          <w:marLeft w:val="0"/>
          <w:marRight w:val="0"/>
          <w:marTop w:val="0"/>
          <w:marBottom w:val="0"/>
          <w:divBdr>
            <w:top w:val="none" w:sz="0" w:space="0" w:color="auto"/>
            <w:left w:val="none" w:sz="0" w:space="0" w:color="auto"/>
            <w:bottom w:val="none" w:sz="0" w:space="0" w:color="auto"/>
            <w:right w:val="none" w:sz="0" w:space="0" w:color="auto"/>
          </w:divBdr>
          <w:divsChild>
            <w:div w:id="15789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9078">
      <w:bodyDiv w:val="1"/>
      <w:marLeft w:val="0"/>
      <w:marRight w:val="0"/>
      <w:marTop w:val="0"/>
      <w:marBottom w:val="0"/>
      <w:divBdr>
        <w:top w:val="none" w:sz="0" w:space="0" w:color="auto"/>
        <w:left w:val="none" w:sz="0" w:space="0" w:color="auto"/>
        <w:bottom w:val="none" w:sz="0" w:space="0" w:color="auto"/>
        <w:right w:val="none" w:sz="0" w:space="0" w:color="auto"/>
      </w:divBdr>
    </w:div>
    <w:div w:id="643123471">
      <w:bodyDiv w:val="1"/>
      <w:marLeft w:val="0"/>
      <w:marRight w:val="0"/>
      <w:marTop w:val="0"/>
      <w:marBottom w:val="0"/>
      <w:divBdr>
        <w:top w:val="none" w:sz="0" w:space="0" w:color="auto"/>
        <w:left w:val="none" w:sz="0" w:space="0" w:color="auto"/>
        <w:bottom w:val="none" w:sz="0" w:space="0" w:color="auto"/>
        <w:right w:val="none" w:sz="0" w:space="0" w:color="auto"/>
      </w:divBdr>
      <w:divsChild>
        <w:div w:id="751898422">
          <w:marLeft w:val="0"/>
          <w:marRight w:val="0"/>
          <w:marTop w:val="0"/>
          <w:marBottom w:val="0"/>
          <w:divBdr>
            <w:top w:val="none" w:sz="0" w:space="0" w:color="auto"/>
            <w:left w:val="none" w:sz="0" w:space="0" w:color="auto"/>
            <w:bottom w:val="none" w:sz="0" w:space="0" w:color="auto"/>
            <w:right w:val="none" w:sz="0" w:space="0" w:color="auto"/>
          </w:divBdr>
          <w:divsChild>
            <w:div w:id="177138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094">
      <w:bodyDiv w:val="1"/>
      <w:marLeft w:val="0"/>
      <w:marRight w:val="0"/>
      <w:marTop w:val="0"/>
      <w:marBottom w:val="0"/>
      <w:divBdr>
        <w:top w:val="none" w:sz="0" w:space="0" w:color="auto"/>
        <w:left w:val="none" w:sz="0" w:space="0" w:color="auto"/>
        <w:bottom w:val="none" w:sz="0" w:space="0" w:color="auto"/>
        <w:right w:val="none" w:sz="0" w:space="0" w:color="auto"/>
      </w:divBdr>
    </w:div>
    <w:div w:id="659424052">
      <w:bodyDiv w:val="1"/>
      <w:marLeft w:val="0"/>
      <w:marRight w:val="0"/>
      <w:marTop w:val="0"/>
      <w:marBottom w:val="0"/>
      <w:divBdr>
        <w:top w:val="none" w:sz="0" w:space="0" w:color="auto"/>
        <w:left w:val="none" w:sz="0" w:space="0" w:color="auto"/>
        <w:bottom w:val="none" w:sz="0" w:space="0" w:color="auto"/>
        <w:right w:val="none" w:sz="0" w:space="0" w:color="auto"/>
      </w:divBdr>
    </w:div>
    <w:div w:id="749888481">
      <w:bodyDiv w:val="1"/>
      <w:marLeft w:val="0"/>
      <w:marRight w:val="0"/>
      <w:marTop w:val="0"/>
      <w:marBottom w:val="0"/>
      <w:divBdr>
        <w:top w:val="none" w:sz="0" w:space="0" w:color="auto"/>
        <w:left w:val="none" w:sz="0" w:space="0" w:color="auto"/>
        <w:bottom w:val="none" w:sz="0" w:space="0" w:color="auto"/>
        <w:right w:val="none" w:sz="0" w:space="0" w:color="auto"/>
      </w:divBdr>
    </w:div>
    <w:div w:id="771510738">
      <w:bodyDiv w:val="1"/>
      <w:marLeft w:val="0"/>
      <w:marRight w:val="0"/>
      <w:marTop w:val="0"/>
      <w:marBottom w:val="0"/>
      <w:divBdr>
        <w:top w:val="none" w:sz="0" w:space="0" w:color="auto"/>
        <w:left w:val="none" w:sz="0" w:space="0" w:color="auto"/>
        <w:bottom w:val="none" w:sz="0" w:space="0" w:color="auto"/>
        <w:right w:val="none" w:sz="0" w:space="0" w:color="auto"/>
      </w:divBdr>
    </w:div>
    <w:div w:id="802701388">
      <w:bodyDiv w:val="1"/>
      <w:marLeft w:val="0"/>
      <w:marRight w:val="0"/>
      <w:marTop w:val="0"/>
      <w:marBottom w:val="0"/>
      <w:divBdr>
        <w:top w:val="none" w:sz="0" w:space="0" w:color="auto"/>
        <w:left w:val="none" w:sz="0" w:space="0" w:color="auto"/>
        <w:bottom w:val="none" w:sz="0" w:space="0" w:color="auto"/>
        <w:right w:val="none" w:sz="0" w:space="0" w:color="auto"/>
      </w:divBdr>
    </w:div>
    <w:div w:id="804782359">
      <w:bodyDiv w:val="1"/>
      <w:marLeft w:val="0"/>
      <w:marRight w:val="0"/>
      <w:marTop w:val="0"/>
      <w:marBottom w:val="0"/>
      <w:divBdr>
        <w:top w:val="none" w:sz="0" w:space="0" w:color="auto"/>
        <w:left w:val="none" w:sz="0" w:space="0" w:color="auto"/>
        <w:bottom w:val="none" w:sz="0" w:space="0" w:color="auto"/>
        <w:right w:val="none" w:sz="0" w:space="0" w:color="auto"/>
      </w:divBdr>
      <w:divsChild>
        <w:div w:id="510071764">
          <w:marLeft w:val="0"/>
          <w:marRight w:val="0"/>
          <w:marTop w:val="0"/>
          <w:marBottom w:val="0"/>
          <w:divBdr>
            <w:top w:val="none" w:sz="0" w:space="0" w:color="auto"/>
            <w:left w:val="none" w:sz="0" w:space="0" w:color="auto"/>
            <w:bottom w:val="none" w:sz="0" w:space="0" w:color="auto"/>
            <w:right w:val="none" w:sz="0" w:space="0" w:color="auto"/>
          </w:divBdr>
          <w:divsChild>
            <w:div w:id="8041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269408">
      <w:bodyDiv w:val="1"/>
      <w:marLeft w:val="0"/>
      <w:marRight w:val="0"/>
      <w:marTop w:val="0"/>
      <w:marBottom w:val="0"/>
      <w:divBdr>
        <w:top w:val="none" w:sz="0" w:space="0" w:color="auto"/>
        <w:left w:val="none" w:sz="0" w:space="0" w:color="auto"/>
        <w:bottom w:val="none" w:sz="0" w:space="0" w:color="auto"/>
        <w:right w:val="none" w:sz="0" w:space="0" w:color="auto"/>
      </w:divBdr>
    </w:div>
    <w:div w:id="850487468">
      <w:bodyDiv w:val="1"/>
      <w:marLeft w:val="0"/>
      <w:marRight w:val="0"/>
      <w:marTop w:val="0"/>
      <w:marBottom w:val="0"/>
      <w:divBdr>
        <w:top w:val="none" w:sz="0" w:space="0" w:color="auto"/>
        <w:left w:val="none" w:sz="0" w:space="0" w:color="auto"/>
        <w:bottom w:val="none" w:sz="0" w:space="0" w:color="auto"/>
        <w:right w:val="none" w:sz="0" w:space="0" w:color="auto"/>
      </w:divBdr>
    </w:div>
    <w:div w:id="858662562">
      <w:bodyDiv w:val="1"/>
      <w:marLeft w:val="0"/>
      <w:marRight w:val="0"/>
      <w:marTop w:val="0"/>
      <w:marBottom w:val="0"/>
      <w:divBdr>
        <w:top w:val="none" w:sz="0" w:space="0" w:color="auto"/>
        <w:left w:val="none" w:sz="0" w:space="0" w:color="auto"/>
        <w:bottom w:val="none" w:sz="0" w:space="0" w:color="auto"/>
        <w:right w:val="none" w:sz="0" w:space="0" w:color="auto"/>
      </w:divBdr>
    </w:div>
    <w:div w:id="899287959">
      <w:bodyDiv w:val="1"/>
      <w:marLeft w:val="0"/>
      <w:marRight w:val="0"/>
      <w:marTop w:val="0"/>
      <w:marBottom w:val="0"/>
      <w:divBdr>
        <w:top w:val="none" w:sz="0" w:space="0" w:color="auto"/>
        <w:left w:val="none" w:sz="0" w:space="0" w:color="auto"/>
        <w:bottom w:val="none" w:sz="0" w:space="0" w:color="auto"/>
        <w:right w:val="none" w:sz="0" w:space="0" w:color="auto"/>
      </w:divBdr>
    </w:div>
    <w:div w:id="1101610975">
      <w:bodyDiv w:val="1"/>
      <w:marLeft w:val="0"/>
      <w:marRight w:val="0"/>
      <w:marTop w:val="0"/>
      <w:marBottom w:val="0"/>
      <w:divBdr>
        <w:top w:val="none" w:sz="0" w:space="0" w:color="auto"/>
        <w:left w:val="none" w:sz="0" w:space="0" w:color="auto"/>
        <w:bottom w:val="none" w:sz="0" w:space="0" w:color="auto"/>
        <w:right w:val="none" w:sz="0" w:space="0" w:color="auto"/>
      </w:divBdr>
      <w:divsChild>
        <w:div w:id="576019274">
          <w:marLeft w:val="0"/>
          <w:marRight w:val="0"/>
          <w:marTop w:val="0"/>
          <w:marBottom w:val="0"/>
          <w:divBdr>
            <w:top w:val="none" w:sz="0" w:space="0" w:color="auto"/>
            <w:left w:val="none" w:sz="0" w:space="0" w:color="auto"/>
            <w:bottom w:val="none" w:sz="0" w:space="0" w:color="auto"/>
            <w:right w:val="none" w:sz="0" w:space="0" w:color="auto"/>
          </w:divBdr>
          <w:divsChild>
            <w:div w:id="18704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59513">
      <w:bodyDiv w:val="1"/>
      <w:marLeft w:val="0"/>
      <w:marRight w:val="0"/>
      <w:marTop w:val="0"/>
      <w:marBottom w:val="0"/>
      <w:divBdr>
        <w:top w:val="none" w:sz="0" w:space="0" w:color="auto"/>
        <w:left w:val="none" w:sz="0" w:space="0" w:color="auto"/>
        <w:bottom w:val="none" w:sz="0" w:space="0" w:color="auto"/>
        <w:right w:val="none" w:sz="0" w:space="0" w:color="auto"/>
      </w:divBdr>
    </w:div>
    <w:div w:id="1200898897">
      <w:bodyDiv w:val="1"/>
      <w:marLeft w:val="0"/>
      <w:marRight w:val="0"/>
      <w:marTop w:val="0"/>
      <w:marBottom w:val="0"/>
      <w:divBdr>
        <w:top w:val="none" w:sz="0" w:space="0" w:color="auto"/>
        <w:left w:val="none" w:sz="0" w:space="0" w:color="auto"/>
        <w:bottom w:val="none" w:sz="0" w:space="0" w:color="auto"/>
        <w:right w:val="none" w:sz="0" w:space="0" w:color="auto"/>
      </w:divBdr>
    </w:div>
    <w:div w:id="1203127406">
      <w:bodyDiv w:val="1"/>
      <w:marLeft w:val="0"/>
      <w:marRight w:val="0"/>
      <w:marTop w:val="0"/>
      <w:marBottom w:val="0"/>
      <w:divBdr>
        <w:top w:val="none" w:sz="0" w:space="0" w:color="auto"/>
        <w:left w:val="none" w:sz="0" w:space="0" w:color="auto"/>
        <w:bottom w:val="none" w:sz="0" w:space="0" w:color="auto"/>
        <w:right w:val="none" w:sz="0" w:space="0" w:color="auto"/>
      </w:divBdr>
      <w:divsChild>
        <w:div w:id="170414568">
          <w:marLeft w:val="0"/>
          <w:marRight w:val="0"/>
          <w:marTop w:val="0"/>
          <w:marBottom w:val="0"/>
          <w:divBdr>
            <w:top w:val="none" w:sz="0" w:space="0" w:color="auto"/>
            <w:left w:val="none" w:sz="0" w:space="0" w:color="auto"/>
            <w:bottom w:val="none" w:sz="0" w:space="0" w:color="auto"/>
            <w:right w:val="none" w:sz="0" w:space="0" w:color="auto"/>
          </w:divBdr>
          <w:divsChild>
            <w:div w:id="217134120">
              <w:marLeft w:val="0"/>
              <w:marRight w:val="0"/>
              <w:marTop w:val="0"/>
              <w:marBottom w:val="0"/>
              <w:divBdr>
                <w:top w:val="none" w:sz="0" w:space="0" w:color="auto"/>
                <w:left w:val="none" w:sz="0" w:space="0" w:color="auto"/>
                <w:bottom w:val="none" w:sz="0" w:space="0" w:color="auto"/>
                <w:right w:val="none" w:sz="0" w:space="0" w:color="auto"/>
              </w:divBdr>
              <w:divsChild>
                <w:div w:id="2069842666">
                  <w:marLeft w:val="0"/>
                  <w:marRight w:val="0"/>
                  <w:marTop w:val="0"/>
                  <w:marBottom w:val="0"/>
                  <w:divBdr>
                    <w:top w:val="none" w:sz="0" w:space="0" w:color="auto"/>
                    <w:left w:val="none" w:sz="0" w:space="0" w:color="auto"/>
                    <w:bottom w:val="none" w:sz="0" w:space="0" w:color="auto"/>
                    <w:right w:val="none" w:sz="0" w:space="0" w:color="auto"/>
                  </w:divBdr>
                  <w:divsChild>
                    <w:div w:id="5046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905436">
      <w:bodyDiv w:val="1"/>
      <w:marLeft w:val="0"/>
      <w:marRight w:val="0"/>
      <w:marTop w:val="0"/>
      <w:marBottom w:val="0"/>
      <w:divBdr>
        <w:top w:val="none" w:sz="0" w:space="0" w:color="auto"/>
        <w:left w:val="none" w:sz="0" w:space="0" w:color="auto"/>
        <w:bottom w:val="none" w:sz="0" w:space="0" w:color="auto"/>
        <w:right w:val="none" w:sz="0" w:space="0" w:color="auto"/>
      </w:divBdr>
      <w:divsChild>
        <w:div w:id="1796439687">
          <w:marLeft w:val="240"/>
          <w:marRight w:val="0"/>
          <w:marTop w:val="240"/>
          <w:marBottom w:val="240"/>
          <w:divBdr>
            <w:top w:val="none" w:sz="0" w:space="0" w:color="auto"/>
            <w:left w:val="none" w:sz="0" w:space="0" w:color="auto"/>
            <w:bottom w:val="none" w:sz="0" w:space="0" w:color="auto"/>
            <w:right w:val="none" w:sz="0" w:space="0" w:color="auto"/>
          </w:divBdr>
        </w:div>
        <w:div w:id="612204015">
          <w:marLeft w:val="240"/>
          <w:marRight w:val="0"/>
          <w:marTop w:val="240"/>
          <w:marBottom w:val="240"/>
          <w:divBdr>
            <w:top w:val="none" w:sz="0" w:space="0" w:color="auto"/>
            <w:left w:val="none" w:sz="0" w:space="0" w:color="auto"/>
            <w:bottom w:val="none" w:sz="0" w:space="0" w:color="auto"/>
            <w:right w:val="none" w:sz="0" w:space="0" w:color="auto"/>
          </w:divBdr>
        </w:div>
        <w:div w:id="1953592651">
          <w:marLeft w:val="240"/>
          <w:marRight w:val="0"/>
          <w:marTop w:val="240"/>
          <w:marBottom w:val="240"/>
          <w:divBdr>
            <w:top w:val="none" w:sz="0" w:space="0" w:color="auto"/>
            <w:left w:val="none" w:sz="0" w:space="0" w:color="auto"/>
            <w:bottom w:val="none" w:sz="0" w:space="0" w:color="auto"/>
            <w:right w:val="none" w:sz="0" w:space="0" w:color="auto"/>
          </w:divBdr>
        </w:div>
        <w:div w:id="1508902575">
          <w:marLeft w:val="240"/>
          <w:marRight w:val="0"/>
          <w:marTop w:val="240"/>
          <w:marBottom w:val="240"/>
          <w:divBdr>
            <w:top w:val="none" w:sz="0" w:space="0" w:color="auto"/>
            <w:left w:val="none" w:sz="0" w:space="0" w:color="auto"/>
            <w:bottom w:val="none" w:sz="0" w:space="0" w:color="auto"/>
            <w:right w:val="none" w:sz="0" w:space="0" w:color="auto"/>
          </w:divBdr>
        </w:div>
        <w:div w:id="1634944857">
          <w:marLeft w:val="240"/>
          <w:marRight w:val="0"/>
          <w:marTop w:val="240"/>
          <w:marBottom w:val="240"/>
          <w:divBdr>
            <w:top w:val="none" w:sz="0" w:space="0" w:color="auto"/>
            <w:left w:val="none" w:sz="0" w:space="0" w:color="auto"/>
            <w:bottom w:val="none" w:sz="0" w:space="0" w:color="auto"/>
            <w:right w:val="none" w:sz="0" w:space="0" w:color="auto"/>
          </w:divBdr>
        </w:div>
      </w:divsChild>
    </w:div>
    <w:div w:id="1207182933">
      <w:bodyDiv w:val="1"/>
      <w:marLeft w:val="0"/>
      <w:marRight w:val="0"/>
      <w:marTop w:val="0"/>
      <w:marBottom w:val="0"/>
      <w:divBdr>
        <w:top w:val="none" w:sz="0" w:space="0" w:color="auto"/>
        <w:left w:val="none" w:sz="0" w:space="0" w:color="auto"/>
        <w:bottom w:val="none" w:sz="0" w:space="0" w:color="auto"/>
        <w:right w:val="none" w:sz="0" w:space="0" w:color="auto"/>
      </w:divBdr>
    </w:div>
    <w:div w:id="1220676818">
      <w:bodyDiv w:val="1"/>
      <w:marLeft w:val="0"/>
      <w:marRight w:val="0"/>
      <w:marTop w:val="0"/>
      <w:marBottom w:val="0"/>
      <w:divBdr>
        <w:top w:val="none" w:sz="0" w:space="0" w:color="auto"/>
        <w:left w:val="none" w:sz="0" w:space="0" w:color="auto"/>
        <w:bottom w:val="none" w:sz="0" w:space="0" w:color="auto"/>
        <w:right w:val="none" w:sz="0" w:space="0" w:color="auto"/>
      </w:divBdr>
    </w:div>
    <w:div w:id="1293635466">
      <w:bodyDiv w:val="1"/>
      <w:marLeft w:val="0"/>
      <w:marRight w:val="0"/>
      <w:marTop w:val="0"/>
      <w:marBottom w:val="0"/>
      <w:divBdr>
        <w:top w:val="none" w:sz="0" w:space="0" w:color="auto"/>
        <w:left w:val="none" w:sz="0" w:space="0" w:color="auto"/>
        <w:bottom w:val="none" w:sz="0" w:space="0" w:color="auto"/>
        <w:right w:val="none" w:sz="0" w:space="0" w:color="auto"/>
      </w:divBdr>
    </w:div>
    <w:div w:id="1467507614">
      <w:bodyDiv w:val="1"/>
      <w:marLeft w:val="0"/>
      <w:marRight w:val="0"/>
      <w:marTop w:val="0"/>
      <w:marBottom w:val="0"/>
      <w:divBdr>
        <w:top w:val="none" w:sz="0" w:space="0" w:color="auto"/>
        <w:left w:val="none" w:sz="0" w:space="0" w:color="auto"/>
        <w:bottom w:val="none" w:sz="0" w:space="0" w:color="auto"/>
        <w:right w:val="none" w:sz="0" w:space="0" w:color="auto"/>
      </w:divBdr>
    </w:div>
    <w:div w:id="1484085709">
      <w:bodyDiv w:val="1"/>
      <w:marLeft w:val="0"/>
      <w:marRight w:val="0"/>
      <w:marTop w:val="0"/>
      <w:marBottom w:val="0"/>
      <w:divBdr>
        <w:top w:val="none" w:sz="0" w:space="0" w:color="auto"/>
        <w:left w:val="none" w:sz="0" w:space="0" w:color="auto"/>
        <w:bottom w:val="none" w:sz="0" w:space="0" w:color="auto"/>
        <w:right w:val="none" w:sz="0" w:space="0" w:color="auto"/>
      </w:divBdr>
    </w:div>
    <w:div w:id="1489442133">
      <w:bodyDiv w:val="1"/>
      <w:marLeft w:val="0"/>
      <w:marRight w:val="0"/>
      <w:marTop w:val="0"/>
      <w:marBottom w:val="0"/>
      <w:divBdr>
        <w:top w:val="none" w:sz="0" w:space="0" w:color="auto"/>
        <w:left w:val="none" w:sz="0" w:space="0" w:color="auto"/>
        <w:bottom w:val="none" w:sz="0" w:space="0" w:color="auto"/>
        <w:right w:val="none" w:sz="0" w:space="0" w:color="auto"/>
      </w:divBdr>
    </w:div>
    <w:div w:id="1489859806">
      <w:bodyDiv w:val="1"/>
      <w:marLeft w:val="0"/>
      <w:marRight w:val="0"/>
      <w:marTop w:val="0"/>
      <w:marBottom w:val="0"/>
      <w:divBdr>
        <w:top w:val="none" w:sz="0" w:space="0" w:color="auto"/>
        <w:left w:val="none" w:sz="0" w:space="0" w:color="auto"/>
        <w:bottom w:val="none" w:sz="0" w:space="0" w:color="auto"/>
        <w:right w:val="none" w:sz="0" w:space="0" w:color="auto"/>
      </w:divBdr>
    </w:div>
    <w:div w:id="1516188873">
      <w:bodyDiv w:val="1"/>
      <w:marLeft w:val="0"/>
      <w:marRight w:val="0"/>
      <w:marTop w:val="0"/>
      <w:marBottom w:val="0"/>
      <w:divBdr>
        <w:top w:val="none" w:sz="0" w:space="0" w:color="auto"/>
        <w:left w:val="none" w:sz="0" w:space="0" w:color="auto"/>
        <w:bottom w:val="none" w:sz="0" w:space="0" w:color="auto"/>
        <w:right w:val="none" w:sz="0" w:space="0" w:color="auto"/>
      </w:divBdr>
      <w:divsChild>
        <w:div w:id="674188855">
          <w:marLeft w:val="240"/>
          <w:marRight w:val="0"/>
          <w:marTop w:val="240"/>
          <w:marBottom w:val="240"/>
          <w:divBdr>
            <w:top w:val="none" w:sz="0" w:space="0" w:color="auto"/>
            <w:left w:val="none" w:sz="0" w:space="0" w:color="auto"/>
            <w:bottom w:val="none" w:sz="0" w:space="0" w:color="auto"/>
            <w:right w:val="none" w:sz="0" w:space="0" w:color="auto"/>
          </w:divBdr>
        </w:div>
        <w:div w:id="539363557">
          <w:marLeft w:val="240"/>
          <w:marRight w:val="0"/>
          <w:marTop w:val="240"/>
          <w:marBottom w:val="240"/>
          <w:divBdr>
            <w:top w:val="none" w:sz="0" w:space="0" w:color="auto"/>
            <w:left w:val="none" w:sz="0" w:space="0" w:color="auto"/>
            <w:bottom w:val="none" w:sz="0" w:space="0" w:color="auto"/>
            <w:right w:val="none" w:sz="0" w:space="0" w:color="auto"/>
          </w:divBdr>
        </w:div>
        <w:div w:id="1103460131">
          <w:marLeft w:val="240"/>
          <w:marRight w:val="0"/>
          <w:marTop w:val="240"/>
          <w:marBottom w:val="240"/>
          <w:divBdr>
            <w:top w:val="none" w:sz="0" w:space="0" w:color="auto"/>
            <w:left w:val="none" w:sz="0" w:space="0" w:color="auto"/>
            <w:bottom w:val="none" w:sz="0" w:space="0" w:color="auto"/>
            <w:right w:val="none" w:sz="0" w:space="0" w:color="auto"/>
          </w:divBdr>
        </w:div>
        <w:div w:id="433214132">
          <w:marLeft w:val="240"/>
          <w:marRight w:val="0"/>
          <w:marTop w:val="240"/>
          <w:marBottom w:val="240"/>
          <w:divBdr>
            <w:top w:val="none" w:sz="0" w:space="0" w:color="auto"/>
            <w:left w:val="none" w:sz="0" w:space="0" w:color="auto"/>
            <w:bottom w:val="none" w:sz="0" w:space="0" w:color="auto"/>
            <w:right w:val="none" w:sz="0" w:space="0" w:color="auto"/>
          </w:divBdr>
        </w:div>
      </w:divsChild>
    </w:div>
    <w:div w:id="1548640415">
      <w:bodyDiv w:val="1"/>
      <w:marLeft w:val="0"/>
      <w:marRight w:val="0"/>
      <w:marTop w:val="0"/>
      <w:marBottom w:val="0"/>
      <w:divBdr>
        <w:top w:val="none" w:sz="0" w:space="0" w:color="auto"/>
        <w:left w:val="none" w:sz="0" w:space="0" w:color="auto"/>
        <w:bottom w:val="none" w:sz="0" w:space="0" w:color="auto"/>
        <w:right w:val="none" w:sz="0" w:space="0" w:color="auto"/>
      </w:divBdr>
      <w:divsChild>
        <w:div w:id="1674142522">
          <w:marLeft w:val="0"/>
          <w:marRight w:val="0"/>
          <w:marTop w:val="0"/>
          <w:marBottom w:val="0"/>
          <w:divBdr>
            <w:top w:val="none" w:sz="0" w:space="0" w:color="auto"/>
            <w:left w:val="none" w:sz="0" w:space="0" w:color="auto"/>
            <w:bottom w:val="none" w:sz="0" w:space="0" w:color="auto"/>
            <w:right w:val="none" w:sz="0" w:space="0" w:color="auto"/>
          </w:divBdr>
        </w:div>
      </w:divsChild>
    </w:div>
    <w:div w:id="1563827026">
      <w:bodyDiv w:val="1"/>
      <w:marLeft w:val="0"/>
      <w:marRight w:val="0"/>
      <w:marTop w:val="0"/>
      <w:marBottom w:val="0"/>
      <w:divBdr>
        <w:top w:val="none" w:sz="0" w:space="0" w:color="auto"/>
        <w:left w:val="none" w:sz="0" w:space="0" w:color="auto"/>
        <w:bottom w:val="none" w:sz="0" w:space="0" w:color="auto"/>
        <w:right w:val="none" w:sz="0" w:space="0" w:color="auto"/>
      </w:divBdr>
    </w:div>
    <w:div w:id="1569342739">
      <w:bodyDiv w:val="1"/>
      <w:marLeft w:val="0"/>
      <w:marRight w:val="0"/>
      <w:marTop w:val="0"/>
      <w:marBottom w:val="0"/>
      <w:divBdr>
        <w:top w:val="none" w:sz="0" w:space="0" w:color="auto"/>
        <w:left w:val="none" w:sz="0" w:space="0" w:color="auto"/>
        <w:bottom w:val="none" w:sz="0" w:space="0" w:color="auto"/>
        <w:right w:val="none" w:sz="0" w:space="0" w:color="auto"/>
      </w:divBdr>
    </w:div>
    <w:div w:id="1580476512">
      <w:bodyDiv w:val="1"/>
      <w:marLeft w:val="0"/>
      <w:marRight w:val="0"/>
      <w:marTop w:val="0"/>
      <w:marBottom w:val="0"/>
      <w:divBdr>
        <w:top w:val="none" w:sz="0" w:space="0" w:color="auto"/>
        <w:left w:val="none" w:sz="0" w:space="0" w:color="auto"/>
        <w:bottom w:val="none" w:sz="0" w:space="0" w:color="auto"/>
        <w:right w:val="none" w:sz="0" w:space="0" w:color="auto"/>
      </w:divBdr>
    </w:div>
    <w:div w:id="1618832194">
      <w:bodyDiv w:val="1"/>
      <w:marLeft w:val="0"/>
      <w:marRight w:val="0"/>
      <w:marTop w:val="0"/>
      <w:marBottom w:val="0"/>
      <w:divBdr>
        <w:top w:val="none" w:sz="0" w:space="0" w:color="auto"/>
        <w:left w:val="none" w:sz="0" w:space="0" w:color="auto"/>
        <w:bottom w:val="none" w:sz="0" w:space="0" w:color="auto"/>
        <w:right w:val="none" w:sz="0" w:space="0" w:color="auto"/>
      </w:divBdr>
    </w:div>
    <w:div w:id="1715537763">
      <w:bodyDiv w:val="1"/>
      <w:marLeft w:val="0"/>
      <w:marRight w:val="0"/>
      <w:marTop w:val="0"/>
      <w:marBottom w:val="0"/>
      <w:divBdr>
        <w:top w:val="none" w:sz="0" w:space="0" w:color="auto"/>
        <w:left w:val="none" w:sz="0" w:space="0" w:color="auto"/>
        <w:bottom w:val="none" w:sz="0" w:space="0" w:color="auto"/>
        <w:right w:val="none" w:sz="0" w:space="0" w:color="auto"/>
      </w:divBdr>
    </w:div>
    <w:div w:id="1724016402">
      <w:bodyDiv w:val="1"/>
      <w:marLeft w:val="0"/>
      <w:marRight w:val="0"/>
      <w:marTop w:val="0"/>
      <w:marBottom w:val="0"/>
      <w:divBdr>
        <w:top w:val="none" w:sz="0" w:space="0" w:color="auto"/>
        <w:left w:val="none" w:sz="0" w:space="0" w:color="auto"/>
        <w:bottom w:val="none" w:sz="0" w:space="0" w:color="auto"/>
        <w:right w:val="none" w:sz="0" w:space="0" w:color="auto"/>
      </w:divBdr>
    </w:div>
    <w:div w:id="1756053145">
      <w:bodyDiv w:val="1"/>
      <w:marLeft w:val="0"/>
      <w:marRight w:val="0"/>
      <w:marTop w:val="0"/>
      <w:marBottom w:val="0"/>
      <w:divBdr>
        <w:top w:val="none" w:sz="0" w:space="0" w:color="auto"/>
        <w:left w:val="none" w:sz="0" w:space="0" w:color="auto"/>
        <w:bottom w:val="none" w:sz="0" w:space="0" w:color="auto"/>
        <w:right w:val="none" w:sz="0" w:space="0" w:color="auto"/>
      </w:divBdr>
    </w:div>
    <w:div w:id="1769814937">
      <w:bodyDiv w:val="1"/>
      <w:marLeft w:val="0"/>
      <w:marRight w:val="0"/>
      <w:marTop w:val="0"/>
      <w:marBottom w:val="0"/>
      <w:divBdr>
        <w:top w:val="none" w:sz="0" w:space="0" w:color="auto"/>
        <w:left w:val="none" w:sz="0" w:space="0" w:color="auto"/>
        <w:bottom w:val="none" w:sz="0" w:space="0" w:color="auto"/>
        <w:right w:val="none" w:sz="0" w:space="0" w:color="auto"/>
      </w:divBdr>
    </w:div>
    <w:div w:id="1772318710">
      <w:bodyDiv w:val="1"/>
      <w:marLeft w:val="0"/>
      <w:marRight w:val="0"/>
      <w:marTop w:val="0"/>
      <w:marBottom w:val="0"/>
      <w:divBdr>
        <w:top w:val="none" w:sz="0" w:space="0" w:color="auto"/>
        <w:left w:val="none" w:sz="0" w:space="0" w:color="auto"/>
        <w:bottom w:val="none" w:sz="0" w:space="0" w:color="auto"/>
        <w:right w:val="none" w:sz="0" w:space="0" w:color="auto"/>
      </w:divBdr>
    </w:div>
    <w:div w:id="1921210916">
      <w:bodyDiv w:val="1"/>
      <w:marLeft w:val="0"/>
      <w:marRight w:val="0"/>
      <w:marTop w:val="0"/>
      <w:marBottom w:val="0"/>
      <w:divBdr>
        <w:top w:val="none" w:sz="0" w:space="0" w:color="auto"/>
        <w:left w:val="none" w:sz="0" w:space="0" w:color="auto"/>
        <w:bottom w:val="none" w:sz="0" w:space="0" w:color="auto"/>
        <w:right w:val="none" w:sz="0" w:space="0" w:color="auto"/>
      </w:divBdr>
      <w:divsChild>
        <w:div w:id="1723097445">
          <w:marLeft w:val="0"/>
          <w:marRight w:val="0"/>
          <w:marTop w:val="0"/>
          <w:marBottom w:val="0"/>
          <w:divBdr>
            <w:top w:val="none" w:sz="0" w:space="0" w:color="auto"/>
            <w:left w:val="none" w:sz="0" w:space="0" w:color="auto"/>
            <w:bottom w:val="none" w:sz="0" w:space="0" w:color="auto"/>
            <w:right w:val="none" w:sz="0" w:space="0" w:color="auto"/>
          </w:divBdr>
          <w:divsChild>
            <w:div w:id="8187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94079">
      <w:bodyDiv w:val="1"/>
      <w:marLeft w:val="0"/>
      <w:marRight w:val="0"/>
      <w:marTop w:val="0"/>
      <w:marBottom w:val="0"/>
      <w:divBdr>
        <w:top w:val="none" w:sz="0" w:space="0" w:color="auto"/>
        <w:left w:val="none" w:sz="0" w:space="0" w:color="auto"/>
        <w:bottom w:val="none" w:sz="0" w:space="0" w:color="auto"/>
        <w:right w:val="none" w:sz="0" w:space="0" w:color="auto"/>
      </w:divBdr>
      <w:divsChild>
        <w:div w:id="928586478">
          <w:marLeft w:val="240"/>
          <w:marRight w:val="0"/>
          <w:marTop w:val="240"/>
          <w:marBottom w:val="240"/>
          <w:divBdr>
            <w:top w:val="none" w:sz="0" w:space="0" w:color="auto"/>
            <w:left w:val="none" w:sz="0" w:space="0" w:color="auto"/>
            <w:bottom w:val="none" w:sz="0" w:space="0" w:color="auto"/>
            <w:right w:val="none" w:sz="0" w:space="0" w:color="auto"/>
          </w:divBdr>
        </w:div>
        <w:div w:id="1039940562">
          <w:marLeft w:val="24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05B24-7A6E-44B8-9184-F8B2004F1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580</Words>
  <Characters>2778</Characters>
  <Application>Microsoft Office Word</Application>
  <DocSecurity>0</DocSecurity>
  <Lines>111</Lines>
  <Paragraphs>67</Paragraphs>
  <ScaleCrop>false</ScaleCrop>
  <HeadingPairs>
    <vt:vector size="2" baseType="variant">
      <vt:variant>
        <vt:lpstr>Title</vt:lpstr>
      </vt:variant>
      <vt:variant>
        <vt:i4>1</vt:i4>
      </vt:variant>
    </vt:vector>
  </HeadingPairs>
  <TitlesOfParts>
    <vt:vector size="1" baseType="lpstr">
      <vt:lpstr/>
    </vt:vector>
  </TitlesOfParts>
  <Company>Adm</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 Adm</dc:creator>
  <cp:keywords/>
  <dc:description/>
  <cp:lastModifiedBy>Robert Lyle</cp:lastModifiedBy>
  <cp:revision>2</cp:revision>
  <cp:lastPrinted>2026-07-16T14:57:00Z</cp:lastPrinted>
  <dcterms:created xsi:type="dcterms:W3CDTF">2026-09-04T16:12:00Z</dcterms:created>
  <dcterms:modified xsi:type="dcterms:W3CDTF">2026-09-04T16:12:00Z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bc06e0-24cf-4f56-bab7-78e3f0d940b7_Enabled">
    <vt:lpwstr>true</vt:lpwstr>
  </property>
  <property fmtid="{D5CDD505-2E9C-101B-9397-08002B2CF9AE}" pid="3" name="MSIP_Label_7cbc06e0-24cf-4f56-bab7-78e3f0d940b7_SetDate">
    <vt:lpwstr>2026-07-15T17:37:44Z</vt:lpwstr>
  </property>
  <property fmtid="{D5CDD505-2E9C-101B-9397-08002B2CF9AE}" pid="4" name="MSIP_Label_7cbc06e0-24cf-4f56-bab7-78e3f0d940b7_Method">
    <vt:lpwstr>Privileged</vt:lpwstr>
  </property>
  <property fmtid="{D5CDD505-2E9C-101B-9397-08002B2CF9AE}" pid="5" name="MSIP_Label_7cbc06e0-24cf-4f56-bab7-78e3f0d940b7_Name">
    <vt:lpwstr>Unclassified-Non classifié</vt:lpwstr>
  </property>
  <property fmtid="{D5CDD505-2E9C-101B-9397-08002B2CF9AE}" pid="6" name="MSIP_Label_7cbc06e0-24cf-4f56-bab7-78e3f0d940b7_SiteId">
    <vt:lpwstr>cd9584b2-f14c-48ae-a87a-edb195f4877e</vt:lpwstr>
  </property>
  <property fmtid="{D5CDD505-2E9C-101B-9397-08002B2CF9AE}" pid="7" name="MSIP_Label_7cbc06e0-24cf-4f56-bab7-78e3f0d940b7_ActionId">
    <vt:lpwstr>d297fc8d-829f-4f6d-811d-8ae708475f21</vt:lpwstr>
  </property>
  <property fmtid="{D5CDD505-2E9C-101B-9397-08002B2CF9AE}" pid="8" name="MSIP_Label_7cbc06e0-24cf-4f56-bab7-78e3f0d940b7_ContentBits">
    <vt:lpwstr>0</vt:lpwstr>
  </property>
  <property fmtid="{D5CDD505-2E9C-101B-9397-08002B2CF9AE}" pid="9" name="MSIP_Label_7cbc06e0-24cf-4f56-bab7-78e3f0d940b7_Tag">
    <vt:lpwstr>10, 0, 1, 1</vt:lpwstr>
  </property>
</Properties>
</file>